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34862" w14:textId="77777777" w:rsidR="00A27C2E" w:rsidRDefault="00173FCF">
      <w:pPr>
        <w:jc w:val="center"/>
        <w:rPr>
          <w:rFonts w:ascii="Calibri" w:eastAsia="Calibri" w:hAnsi="Calibri" w:cs="Calibri"/>
          <w:b/>
          <w:bCs/>
          <w:sz w:val="96"/>
          <w:szCs w:val="96"/>
        </w:rPr>
      </w:pPr>
      <w:r>
        <w:rPr>
          <w:rFonts w:ascii="Calibri" w:eastAsia="Calibri" w:hAnsi="Calibri" w:cs="Calibri"/>
          <w:b/>
          <w:bCs/>
          <w:noProof/>
          <w:sz w:val="96"/>
          <w:szCs w:val="96"/>
        </w:rPr>
        <w:drawing>
          <wp:inline distT="0" distB="0" distL="0" distR="0" wp14:anchorId="3EB2B3A4" wp14:editId="68A26D99">
            <wp:extent cx="5943600" cy="3594100"/>
            <wp:effectExtent l="0" t="0" r="0" b="0"/>
            <wp:docPr id="1" name="image1.jpg" descr="A logo for a sch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for a school&#10;&#10;Description automatically generated"/>
                    <pic:cNvPicPr preferRelativeResize="0"/>
                  </pic:nvPicPr>
                  <pic:blipFill>
                    <a:blip r:embed="rId5"/>
                    <a:srcRect/>
                    <a:stretch>
                      <a:fillRect/>
                    </a:stretch>
                  </pic:blipFill>
                  <pic:spPr>
                    <a:xfrm>
                      <a:off x="0" y="0"/>
                      <a:ext cx="5943600" cy="3594100"/>
                    </a:xfrm>
                    <a:prstGeom prst="rect">
                      <a:avLst/>
                    </a:prstGeom>
                    <a:ln/>
                  </pic:spPr>
                </pic:pic>
              </a:graphicData>
            </a:graphic>
          </wp:inline>
        </w:drawing>
      </w:r>
    </w:p>
    <w:p w14:paraId="794CBBED" w14:textId="77777777" w:rsidR="00A27C2E" w:rsidRDefault="00A27C2E">
      <w:pPr>
        <w:jc w:val="center"/>
        <w:rPr>
          <w:b/>
          <w:bCs/>
          <w:sz w:val="26"/>
          <w:szCs w:val="26"/>
          <w:u w:val="single"/>
        </w:rPr>
      </w:pPr>
    </w:p>
    <w:p w14:paraId="0FD27B9F" w14:textId="786D4C52" w:rsidR="00A27C2E" w:rsidRDefault="00173FCF">
      <w:pPr>
        <w:widowControl w:val="0"/>
        <w:ind w:left="463" w:right="671"/>
        <w:jc w:val="center"/>
        <w:rPr>
          <w:b/>
          <w:bCs/>
          <w:sz w:val="26"/>
          <w:szCs w:val="26"/>
          <w:u w:val="single"/>
        </w:rPr>
      </w:pPr>
      <w:r>
        <w:rPr>
          <w:rFonts w:ascii="Calibri" w:eastAsia="Calibri" w:hAnsi="Calibri" w:cs="Calibri"/>
          <w:sz w:val="56"/>
          <w:szCs w:val="56"/>
        </w:rPr>
        <w:t>Online Safety</w:t>
      </w:r>
      <w:r w:rsidR="00053B83">
        <w:rPr>
          <w:rFonts w:ascii="Calibri" w:eastAsia="Calibri" w:hAnsi="Calibri" w:cs="Calibri"/>
          <w:sz w:val="56"/>
          <w:szCs w:val="56"/>
        </w:rPr>
        <w:t xml:space="preserve"> – E-Safety Policy</w:t>
      </w:r>
    </w:p>
    <w:p w14:paraId="18DD3471" w14:textId="77777777" w:rsidR="00A27C2E" w:rsidRDefault="00A27C2E">
      <w:pPr>
        <w:jc w:val="center"/>
        <w:rPr>
          <w:b/>
          <w:bCs/>
          <w:sz w:val="26"/>
          <w:szCs w:val="26"/>
          <w:u w:val="single"/>
        </w:rPr>
      </w:pPr>
    </w:p>
    <w:p w14:paraId="793196EF" w14:textId="77777777" w:rsidR="00A27C2E" w:rsidRDefault="00A27C2E">
      <w:pPr>
        <w:jc w:val="center"/>
        <w:rPr>
          <w:b/>
          <w:bCs/>
          <w:sz w:val="26"/>
          <w:szCs w:val="26"/>
          <w:u w:val="single"/>
        </w:rPr>
      </w:pPr>
    </w:p>
    <w:p w14:paraId="7E783E64" w14:textId="77777777" w:rsidR="00A27C2E" w:rsidRDefault="00A27C2E">
      <w:pPr>
        <w:jc w:val="center"/>
        <w:rPr>
          <w:b/>
          <w:bCs/>
          <w:sz w:val="26"/>
          <w:szCs w:val="26"/>
          <w:u w:val="single"/>
        </w:rPr>
      </w:pPr>
    </w:p>
    <w:p w14:paraId="65FE6E00" w14:textId="77777777" w:rsidR="00A27C2E" w:rsidRDefault="00A27C2E">
      <w:pPr>
        <w:jc w:val="center"/>
        <w:rPr>
          <w:b/>
          <w:bCs/>
          <w:sz w:val="26"/>
          <w:szCs w:val="26"/>
          <w:u w:val="single"/>
        </w:rPr>
      </w:pPr>
    </w:p>
    <w:p w14:paraId="6CCED096" w14:textId="77777777" w:rsidR="00A27C2E" w:rsidRDefault="00A27C2E">
      <w:pPr>
        <w:jc w:val="center"/>
        <w:rPr>
          <w:b/>
          <w:bCs/>
          <w:sz w:val="26"/>
          <w:szCs w:val="26"/>
          <w:u w:val="single"/>
        </w:rPr>
      </w:pPr>
    </w:p>
    <w:p w14:paraId="5524FB7C" w14:textId="77777777" w:rsidR="00A27C2E" w:rsidRDefault="00A27C2E">
      <w:pPr>
        <w:jc w:val="center"/>
        <w:rPr>
          <w:b/>
          <w:bCs/>
          <w:sz w:val="26"/>
          <w:szCs w:val="26"/>
          <w:u w:val="single"/>
        </w:rPr>
      </w:pPr>
    </w:p>
    <w:p w14:paraId="06D09A98" w14:textId="77777777" w:rsidR="00A27C2E" w:rsidRDefault="00A27C2E">
      <w:pPr>
        <w:jc w:val="center"/>
        <w:rPr>
          <w:b/>
          <w:bCs/>
          <w:sz w:val="26"/>
          <w:szCs w:val="26"/>
          <w:u w:val="single"/>
        </w:rPr>
      </w:pPr>
    </w:p>
    <w:p w14:paraId="0BC764D5" w14:textId="77777777" w:rsidR="00A27C2E" w:rsidRDefault="00A27C2E">
      <w:pPr>
        <w:jc w:val="center"/>
        <w:rPr>
          <w:b/>
          <w:bCs/>
          <w:sz w:val="26"/>
          <w:szCs w:val="26"/>
          <w:u w:val="single"/>
        </w:rPr>
      </w:pPr>
    </w:p>
    <w:p w14:paraId="7B73E7E9" w14:textId="77777777" w:rsidR="00A27C2E" w:rsidRDefault="00A27C2E">
      <w:pPr>
        <w:jc w:val="center"/>
        <w:rPr>
          <w:b/>
          <w:bCs/>
          <w:sz w:val="26"/>
          <w:szCs w:val="26"/>
          <w:u w:val="single"/>
        </w:rPr>
      </w:pPr>
    </w:p>
    <w:p w14:paraId="2894E01D" w14:textId="77777777" w:rsidR="00A27C2E" w:rsidRDefault="00A27C2E">
      <w:pPr>
        <w:jc w:val="center"/>
        <w:rPr>
          <w:b/>
          <w:bCs/>
          <w:sz w:val="26"/>
          <w:szCs w:val="26"/>
          <w:u w:val="single"/>
        </w:rPr>
      </w:pPr>
    </w:p>
    <w:p w14:paraId="726685C9" w14:textId="77777777" w:rsidR="00A27C2E" w:rsidRDefault="00A27C2E">
      <w:pPr>
        <w:jc w:val="center"/>
        <w:rPr>
          <w:b/>
          <w:bCs/>
          <w:sz w:val="26"/>
          <w:szCs w:val="26"/>
          <w:u w:val="single"/>
        </w:rPr>
      </w:pPr>
    </w:p>
    <w:p w14:paraId="62275446" w14:textId="77777777" w:rsidR="00A27C2E" w:rsidRDefault="00A27C2E">
      <w:pPr>
        <w:jc w:val="center"/>
        <w:rPr>
          <w:b/>
          <w:bCs/>
          <w:sz w:val="26"/>
          <w:szCs w:val="26"/>
          <w:u w:val="single"/>
        </w:rPr>
      </w:pPr>
    </w:p>
    <w:p w14:paraId="19D8DCC5" w14:textId="77777777" w:rsidR="00A27C2E" w:rsidRDefault="00A27C2E">
      <w:pPr>
        <w:jc w:val="center"/>
        <w:rPr>
          <w:b/>
          <w:bCs/>
          <w:sz w:val="26"/>
          <w:szCs w:val="26"/>
          <w:u w:val="single"/>
        </w:rPr>
      </w:pPr>
    </w:p>
    <w:p w14:paraId="2F9A3527" w14:textId="77777777" w:rsidR="00A27C2E" w:rsidRDefault="00A27C2E">
      <w:pPr>
        <w:jc w:val="center"/>
        <w:rPr>
          <w:b/>
          <w:bCs/>
          <w:sz w:val="26"/>
          <w:szCs w:val="26"/>
          <w:u w:val="single"/>
        </w:rPr>
      </w:pPr>
    </w:p>
    <w:p w14:paraId="49F5ECDD" w14:textId="77777777" w:rsidR="00A27C2E" w:rsidRDefault="00A27C2E">
      <w:pPr>
        <w:jc w:val="center"/>
        <w:rPr>
          <w:b/>
          <w:bCs/>
          <w:sz w:val="26"/>
          <w:szCs w:val="26"/>
          <w:u w:val="single"/>
        </w:rPr>
      </w:pPr>
    </w:p>
    <w:p w14:paraId="28448617" w14:textId="77777777" w:rsidR="00053B83" w:rsidRDefault="00053B83">
      <w:pPr>
        <w:jc w:val="center"/>
        <w:rPr>
          <w:b/>
          <w:bCs/>
          <w:sz w:val="26"/>
          <w:szCs w:val="26"/>
          <w:u w:val="single"/>
        </w:rPr>
      </w:pPr>
    </w:p>
    <w:p w14:paraId="06B8E7BB" w14:textId="77777777" w:rsidR="00053B83" w:rsidRDefault="00053B83">
      <w:pPr>
        <w:jc w:val="center"/>
        <w:rPr>
          <w:b/>
          <w:bCs/>
          <w:sz w:val="26"/>
          <w:szCs w:val="26"/>
          <w:u w:val="single"/>
        </w:rPr>
      </w:pPr>
    </w:p>
    <w:p w14:paraId="40DD6629" w14:textId="64B54AB5" w:rsid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lastRenderedPageBreak/>
        <w:t>Policy statement</w:t>
      </w:r>
    </w:p>
    <w:p w14:paraId="4B6A2984" w14:textId="77777777" w:rsidR="00053B83" w:rsidRDefault="00053B83" w:rsidP="00053B83">
      <w:pPr>
        <w:spacing w:line="240" w:lineRule="auto"/>
        <w:rPr>
          <w:rFonts w:eastAsia="Times New Roman"/>
          <w:sz w:val="20"/>
          <w:szCs w:val="20"/>
          <w:lang w:val="en-GB"/>
        </w:rPr>
      </w:pPr>
    </w:p>
    <w:p w14:paraId="59536052" w14:textId="0FB5C599" w:rsidR="00053B83" w:rsidRDefault="00053B83" w:rsidP="00053B83">
      <w:pPr>
        <w:spacing w:line="240" w:lineRule="auto"/>
        <w:rPr>
          <w:rFonts w:eastAsia="Times New Roman"/>
          <w:sz w:val="20"/>
          <w:szCs w:val="20"/>
          <w:lang w:val="en-GB"/>
        </w:rPr>
      </w:pPr>
      <w:r w:rsidRPr="00053B83">
        <w:rPr>
          <w:rFonts w:eastAsia="Times New Roman"/>
          <w:sz w:val="20"/>
          <w:szCs w:val="20"/>
          <w:lang w:val="en-GB"/>
        </w:rPr>
        <w:t>The Motiv8 School recognises that the use of digital technology and online platforms is an essential part of education, communication, and daily life. However, online activity presents safeguarding risks, particularly for children and young people with special educational needs and disabilities (SEND), who may be more vulnerable to online harm.</w:t>
      </w:r>
    </w:p>
    <w:p w14:paraId="7C00C61D" w14:textId="77777777" w:rsidR="00053B83" w:rsidRPr="00053B83" w:rsidRDefault="00053B83" w:rsidP="00053B83">
      <w:pPr>
        <w:spacing w:line="240" w:lineRule="auto"/>
        <w:rPr>
          <w:rFonts w:eastAsia="Times New Roman"/>
          <w:sz w:val="20"/>
          <w:szCs w:val="20"/>
          <w:lang w:val="en-GB"/>
        </w:rPr>
      </w:pPr>
    </w:p>
    <w:p w14:paraId="6EA302CD"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Online safety is therefore an integral part of the </w:t>
      </w:r>
      <w:proofErr w:type="gramStart"/>
      <w:r w:rsidRPr="00053B83">
        <w:rPr>
          <w:rFonts w:eastAsia="Times New Roman"/>
          <w:sz w:val="20"/>
          <w:szCs w:val="20"/>
          <w:lang w:val="en-GB"/>
        </w:rPr>
        <w:t>School’s</w:t>
      </w:r>
      <w:proofErr w:type="gramEnd"/>
      <w:r w:rsidRPr="00053B83">
        <w:rPr>
          <w:rFonts w:eastAsia="Times New Roman"/>
          <w:sz w:val="20"/>
          <w:szCs w:val="20"/>
          <w:lang w:val="en-GB"/>
        </w:rPr>
        <w:t xml:space="preserve"> safeguarding responsibilities. This policy should be read in conjunction with the Safeguarding &amp; Child Protection Policy.</w:t>
      </w:r>
    </w:p>
    <w:p w14:paraId="7EAF6A94" w14:textId="44BD36C7" w:rsidR="00053B83" w:rsidRPr="00053B83" w:rsidRDefault="00053B83" w:rsidP="00053B83">
      <w:pPr>
        <w:spacing w:line="240" w:lineRule="auto"/>
        <w:rPr>
          <w:rFonts w:eastAsia="Times New Roman"/>
          <w:sz w:val="20"/>
          <w:szCs w:val="20"/>
          <w:lang w:val="en-GB"/>
        </w:rPr>
      </w:pPr>
    </w:p>
    <w:p w14:paraId="2A98B690" w14:textId="54F85DE2"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Scope</w:t>
      </w:r>
    </w:p>
    <w:p w14:paraId="431D454C" w14:textId="77777777" w:rsidR="00053B83" w:rsidRPr="00053B83" w:rsidRDefault="00053B83" w:rsidP="00053B83">
      <w:pPr>
        <w:pStyle w:val="ListParagraph"/>
        <w:spacing w:line="240" w:lineRule="auto"/>
        <w:outlineLvl w:val="1"/>
        <w:rPr>
          <w:rFonts w:eastAsia="Times New Roman"/>
          <w:b/>
          <w:bCs/>
          <w:sz w:val="20"/>
          <w:szCs w:val="20"/>
          <w:lang w:val="en-GB"/>
        </w:rPr>
      </w:pPr>
    </w:p>
    <w:p w14:paraId="3FA08376"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This policy applies to:</w:t>
      </w:r>
    </w:p>
    <w:p w14:paraId="0BE014D8" w14:textId="77777777" w:rsidR="00053B83" w:rsidRPr="00053B83" w:rsidRDefault="00053B83" w:rsidP="00053B83">
      <w:pPr>
        <w:numPr>
          <w:ilvl w:val="0"/>
          <w:numId w:val="5"/>
        </w:numPr>
        <w:spacing w:line="240" w:lineRule="auto"/>
        <w:rPr>
          <w:rFonts w:eastAsia="Times New Roman"/>
          <w:sz w:val="20"/>
          <w:szCs w:val="20"/>
          <w:lang w:val="en-GB"/>
        </w:rPr>
      </w:pPr>
      <w:r w:rsidRPr="00053B83">
        <w:rPr>
          <w:rFonts w:eastAsia="Times New Roman"/>
          <w:sz w:val="20"/>
          <w:szCs w:val="20"/>
          <w:lang w:val="en-GB"/>
        </w:rPr>
        <w:t>all pupils</w:t>
      </w:r>
    </w:p>
    <w:p w14:paraId="2E8C672E" w14:textId="77777777" w:rsidR="00053B83" w:rsidRPr="00053B83" w:rsidRDefault="00053B83" w:rsidP="00053B83">
      <w:pPr>
        <w:numPr>
          <w:ilvl w:val="0"/>
          <w:numId w:val="5"/>
        </w:numPr>
        <w:spacing w:line="240" w:lineRule="auto"/>
        <w:rPr>
          <w:rFonts w:eastAsia="Times New Roman"/>
          <w:sz w:val="20"/>
          <w:szCs w:val="20"/>
          <w:lang w:val="en-GB"/>
        </w:rPr>
      </w:pPr>
      <w:r w:rsidRPr="00053B83">
        <w:rPr>
          <w:rFonts w:eastAsia="Times New Roman"/>
          <w:sz w:val="20"/>
          <w:szCs w:val="20"/>
          <w:lang w:val="en-GB"/>
        </w:rPr>
        <w:t>all staff</w:t>
      </w:r>
    </w:p>
    <w:p w14:paraId="5B5F18D7" w14:textId="77777777" w:rsidR="00053B83" w:rsidRPr="00053B83" w:rsidRDefault="00053B83" w:rsidP="00053B83">
      <w:pPr>
        <w:numPr>
          <w:ilvl w:val="0"/>
          <w:numId w:val="5"/>
        </w:numPr>
        <w:spacing w:line="240" w:lineRule="auto"/>
        <w:rPr>
          <w:rFonts w:eastAsia="Times New Roman"/>
          <w:sz w:val="20"/>
          <w:szCs w:val="20"/>
          <w:lang w:val="en-GB"/>
        </w:rPr>
      </w:pPr>
      <w:r w:rsidRPr="00053B83">
        <w:rPr>
          <w:rFonts w:eastAsia="Times New Roman"/>
          <w:sz w:val="20"/>
          <w:szCs w:val="20"/>
          <w:lang w:val="en-GB"/>
        </w:rPr>
        <w:t>volunteers</w:t>
      </w:r>
    </w:p>
    <w:p w14:paraId="6A48D4BB" w14:textId="77777777" w:rsidR="00053B83" w:rsidRPr="00053B83" w:rsidRDefault="00053B83" w:rsidP="00053B83">
      <w:pPr>
        <w:numPr>
          <w:ilvl w:val="0"/>
          <w:numId w:val="5"/>
        </w:numPr>
        <w:spacing w:line="240" w:lineRule="auto"/>
        <w:rPr>
          <w:rFonts w:eastAsia="Times New Roman"/>
          <w:sz w:val="20"/>
          <w:szCs w:val="20"/>
          <w:lang w:val="en-GB"/>
        </w:rPr>
      </w:pPr>
      <w:r w:rsidRPr="00053B83">
        <w:rPr>
          <w:rFonts w:eastAsia="Times New Roman"/>
          <w:sz w:val="20"/>
          <w:szCs w:val="20"/>
          <w:lang w:val="en-GB"/>
        </w:rPr>
        <w:t>governors</w:t>
      </w:r>
    </w:p>
    <w:p w14:paraId="071607F7" w14:textId="77777777" w:rsidR="00053B83" w:rsidRPr="00053B83" w:rsidRDefault="00053B83" w:rsidP="00053B83">
      <w:pPr>
        <w:numPr>
          <w:ilvl w:val="0"/>
          <w:numId w:val="5"/>
        </w:numPr>
        <w:spacing w:line="240" w:lineRule="auto"/>
        <w:rPr>
          <w:rFonts w:eastAsia="Times New Roman"/>
          <w:sz w:val="20"/>
          <w:szCs w:val="20"/>
          <w:lang w:val="en-GB"/>
        </w:rPr>
      </w:pPr>
      <w:r w:rsidRPr="00053B83">
        <w:rPr>
          <w:rFonts w:eastAsia="Times New Roman"/>
          <w:sz w:val="20"/>
          <w:szCs w:val="20"/>
          <w:lang w:val="en-GB"/>
        </w:rPr>
        <w:t>contractors</w:t>
      </w:r>
    </w:p>
    <w:p w14:paraId="733C5622" w14:textId="77777777" w:rsidR="00053B83" w:rsidRPr="00053B83" w:rsidRDefault="00053B83" w:rsidP="00053B83">
      <w:pPr>
        <w:numPr>
          <w:ilvl w:val="0"/>
          <w:numId w:val="5"/>
        </w:numPr>
        <w:spacing w:line="240" w:lineRule="auto"/>
        <w:rPr>
          <w:rFonts w:eastAsia="Times New Roman"/>
          <w:sz w:val="20"/>
          <w:szCs w:val="20"/>
          <w:lang w:val="en-GB"/>
        </w:rPr>
      </w:pPr>
      <w:r w:rsidRPr="00053B83">
        <w:rPr>
          <w:rFonts w:eastAsia="Times New Roman"/>
          <w:sz w:val="20"/>
          <w:szCs w:val="20"/>
          <w:lang w:val="en-GB"/>
        </w:rPr>
        <w:t>visitors</w:t>
      </w:r>
    </w:p>
    <w:p w14:paraId="6CC15A86"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It covers use of:</w:t>
      </w:r>
    </w:p>
    <w:p w14:paraId="50BAB067" w14:textId="77777777" w:rsidR="00053B83" w:rsidRPr="00053B83" w:rsidRDefault="00053B83" w:rsidP="00053B83">
      <w:pPr>
        <w:numPr>
          <w:ilvl w:val="0"/>
          <w:numId w:val="6"/>
        </w:numPr>
        <w:spacing w:line="240" w:lineRule="auto"/>
        <w:rPr>
          <w:rFonts w:eastAsia="Times New Roman"/>
          <w:sz w:val="20"/>
          <w:szCs w:val="20"/>
          <w:lang w:val="en-GB"/>
        </w:rPr>
      </w:pPr>
      <w:r w:rsidRPr="00053B83">
        <w:rPr>
          <w:rFonts w:eastAsia="Times New Roman"/>
          <w:sz w:val="20"/>
          <w:szCs w:val="20"/>
          <w:lang w:val="en-GB"/>
        </w:rPr>
        <w:t>school IT systems and devices</w:t>
      </w:r>
    </w:p>
    <w:p w14:paraId="250E44A6" w14:textId="77777777" w:rsidR="00053B83" w:rsidRPr="00053B83" w:rsidRDefault="00053B83" w:rsidP="00053B83">
      <w:pPr>
        <w:numPr>
          <w:ilvl w:val="0"/>
          <w:numId w:val="6"/>
        </w:numPr>
        <w:spacing w:line="240" w:lineRule="auto"/>
        <w:rPr>
          <w:rFonts w:eastAsia="Times New Roman"/>
          <w:sz w:val="20"/>
          <w:szCs w:val="20"/>
          <w:lang w:val="en-GB"/>
        </w:rPr>
      </w:pPr>
      <w:r w:rsidRPr="00053B83">
        <w:rPr>
          <w:rFonts w:eastAsia="Times New Roman"/>
          <w:sz w:val="20"/>
          <w:szCs w:val="20"/>
          <w:lang w:val="en-GB"/>
        </w:rPr>
        <w:t>personal devices when used on site or for school activities</w:t>
      </w:r>
    </w:p>
    <w:p w14:paraId="2F6C56FE" w14:textId="77777777" w:rsidR="00053B83" w:rsidRPr="00053B83" w:rsidRDefault="00053B83" w:rsidP="00053B83">
      <w:pPr>
        <w:numPr>
          <w:ilvl w:val="0"/>
          <w:numId w:val="6"/>
        </w:numPr>
        <w:spacing w:line="240" w:lineRule="auto"/>
        <w:rPr>
          <w:rFonts w:eastAsia="Times New Roman"/>
          <w:sz w:val="20"/>
          <w:szCs w:val="20"/>
          <w:lang w:val="en-GB"/>
        </w:rPr>
      </w:pPr>
      <w:r w:rsidRPr="00053B83">
        <w:rPr>
          <w:rFonts w:eastAsia="Times New Roman"/>
          <w:sz w:val="20"/>
          <w:szCs w:val="20"/>
          <w:lang w:val="en-GB"/>
        </w:rPr>
        <w:t>online learning platforms</w:t>
      </w:r>
    </w:p>
    <w:p w14:paraId="6A521B13" w14:textId="77777777" w:rsidR="00053B83" w:rsidRPr="00053B83" w:rsidRDefault="00053B83" w:rsidP="00053B83">
      <w:pPr>
        <w:numPr>
          <w:ilvl w:val="0"/>
          <w:numId w:val="6"/>
        </w:numPr>
        <w:spacing w:line="240" w:lineRule="auto"/>
        <w:rPr>
          <w:rFonts w:eastAsia="Times New Roman"/>
          <w:sz w:val="20"/>
          <w:szCs w:val="20"/>
          <w:lang w:val="en-GB"/>
        </w:rPr>
      </w:pPr>
      <w:r w:rsidRPr="00053B83">
        <w:rPr>
          <w:rFonts w:eastAsia="Times New Roman"/>
          <w:sz w:val="20"/>
          <w:szCs w:val="20"/>
          <w:lang w:val="en-GB"/>
        </w:rPr>
        <w:t>social media and communication tools</w:t>
      </w:r>
    </w:p>
    <w:p w14:paraId="6AE588B5" w14:textId="2B1FF8FF" w:rsidR="00053B83" w:rsidRPr="00053B83" w:rsidRDefault="00053B83" w:rsidP="00053B83">
      <w:pPr>
        <w:spacing w:line="240" w:lineRule="auto"/>
        <w:rPr>
          <w:rFonts w:eastAsia="Times New Roman"/>
          <w:sz w:val="20"/>
          <w:szCs w:val="20"/>
          <w:lang w:val="en-GB"/>
        </w:rPr>
      </w:pPr>
    </w:p>
    <w:p w14:paraId="02BA7BAC" w14:textId="2379AC88"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Key risks</w:t>
      </w:r>
    </w:p>
    <w:p w14:paraId="0BD82B1F" w14:textId="77777777" w:rsidR="00053B83" w:rsidRDefault="00053B83" w:rsidP="00053B83">
      <w:pPr>
        <w:spacing w:line="240" w:lineRule="auto"/>
        <w:rPr>
          <w:rFonts w:eastAsia="Times New Roman"/>
          <w:sz w:val="20"/>
          <w:szCs w:val="20"/>
          <w:lang w:val="en-GB"/>
        </w:rPr>
      </w:pPr>
    </w:p>
    <w:p w14:paraId="472728F6" w14:textId="64EA4EA6"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The </w:t>
      </w:r>
      <w:proofErr w:type="gramStart"/>
      <w:r w:rsidRPr="00053B83">
        <w:rPr>
          <w:rFonts w:eastAsia="Times New Roman"/>
          <w:sz w:val="20"/>
          <w:szCs w:val="20"/>
          <w:lang w:val="en-GB"/>
        </w:rPr>
        <w:t>School</w:t>
      </w:r>
      <w:proofErr w:type="gramEnd"/>
      <w:r w:rsidRPr="00053B83">
        <w:rPr>
          <w:rFonts w:eastAsia="Times New Roman"/>
          <w:sz w:val="20"/>
          <w:szCs w:val="20"/>
          <w:lang w:val="en-GB"/>
        </w:rPr>
        <w:t xml:space="preserve"> recognises online safeguarding risks including:</w:t>
      </w:r>
    </w:p>
    <w:p w14:paraId="445B370B" w14:textId="77777777" w:rsidR="00053B83" w:rsidRP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cyberbullying</w:t>
      </w:r>
    </w:p>
    <w:p w14:paraId="7A5B6B06" w14:textId="77777777" w:rsidR="00053B83" w:rsidRP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online grooming and sexual exploitation</w:t>
      </w:r>
    </w:p>
    <w:p w14:paraId="2025B0B4" w14:textId="77777777" w:rsidR="00053B83" w:rsidRP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exposure to harmful or extremist content</w:t>
      </w:r>
    </w:p>
    <w:p w14:paraId="60F8B60A" w14:textId="77777777" w:rsidR="00053B83" w:rsidRP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sharing of personal information</w:t>
      </w:r>
    </w:p>
    <w:p w14:paraId="406C96DE" w14:textId="77777777" w:rsidR="00053B83" w:rsidRP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misuse of images or videos</w:t>
      </w:r>
    </w:p>
    <w:p w14:paraId="20E49872" w14:textId="77777777" w:rsidR="00053B83" w:rsidRP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online radicalisation</w:t>
      </w:r>
    </w:p>
    <w:p w14:paraId="7CB90010" w14:textId="77777777" w:rsidR="00053B83" w:rsidRDefault="00053B83" w:rsidP="00053B83">
      <w:pPr>
        <w:numPr>
          <w:ilvl w:val="0"/>
          <w:numId w:val="7"/>
        </w:numPr>
        <w:spacing w:line="240" w:lineRule="auto"/>
        <w:rPr>
          <w:rFonts w:eastAsia="Times New Roman"/>
          <w:sz w:val="20"/>
          <w:szCs w:val="20"/>
          <w:lang w:val="en-GB"/>
        </w:rPr>
      </w:pPr>
      <w:r w:rsidRPr="00053B83">
        <w:rPr>
          <w:rFonts w:eastAsia="Times New Roman"/>
          <w:sz w:val="20"/>
          <w:szCs w:val="20"/>
          <w:lang w:val="en-GB"/>
        </w:rPr>
        <w:t>scams and financial exploitation</w:t>
      </w:r>
    </w:p>
    <w:p w14:paraId="7E04738F" w14:textId="77777777" w:rsidR="00053B83" w:rsidRPr="00053B83" w:rsidRDefault="00053B83" w:rsidP="00053B83">
      <w:pPr>
        <w:spacing w:line="240" w:lineRule="auto"/>
        <w:ind w:left="720"/>
        <w:rPr>
          <w:rFonts w:eastAsia="Times New Roman"/>
          <w:sz w:val="20"/>
          <w:szCs w:val="20"/>
          <w:lang w:val="en-GB"/>
        </w:rPr>
      </w:pPr>
    </w:p>
    <w:p w14:paraId="60445DEC"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SEND pupils may be particularly vulnerable due to:</w:t>
      </w:r>
    </w:p>
    <w:p w14:paraId="39D4072B" w14:textId="77777777" w:rsidR="00053B83" w:rsidRPr="00053B83" w:rsidRDefault="00053B83" w:rsidP="00053B83">
      <w:pPr>
        <w:numPr>
          <w:ilvl w:val="0"/>
          <w:numId w:val="8"/>
        </w:numPr>
        <w:spacing w:line="240" w:lineRule="auto"/>
        <w:rPr>
          <w:rFonts w:eastAsia="Times New Roman"/>
          <w:sz w:val="20"/>
          <w:szCs w:val="20"/>
          <w:lang w:val="en-GB"/>
        </w:rPr>
      </w:pPr>
      <w:r w:rsidRPr="00053B83">
        <w:rPr>
          <w:rFonts w:eastAsia="Times New Roman"/>
          <w:sz w:val="20"/>
          <w:szCs w:val="20"/>
          <w:lang w:val="en-GB"/>
        </w:rPr>
        <w:t>communication difficulties</w:t>
      </w:r>
    </w:p>
    <w:p w14:paraId="1623CDB2" w14:textId="77777777" w:rsidR="00053B83" w:rsidRPr="00053B83" w:rsidRDefault="00053B83" w:rsidP="00053B83">
      <w:pPr>
        <w:numPr>
          <w:ilvl w:val="0"/>
          <w:numId w:val="8"/>
        </w:numPr>
        <w:spacing w:line="240" w:lineRule="auto"/>
        <w:rPr>
          <w:rFonts w:eastAsia="Times New Roman"/>
          <w:sz w:val="20"/>
          <w:szCs w:val="20"/>
          <w:lang w:val="en-GB"/>
        </w:rPr>
      </w:pPr>
      <w:r w:rsidRPr="00053B83">
        <w:rPr>
          <w:rFonts w:eastAsia="Times New Roman"/>
          <w:sz w:val="20"/>
          <w:szCs w:val="20"/>
          <w:lang w:val="en-GB"/>
        </w:rPr>
        <w:t>social naivety</w:t>
      </w:r>
    </w:p>
    <w:p w14:paraId="7696EDAB" w14:textId="77777777" w:rsidR="00053B83" w:rsidRPr="00053B83" w:rsidRDefault="00053B83" w:rsidP="00053B83">
      <w:pPr>
        <w:numPr>
          <w:ilvl w:val="0"/>
          <w:numId w:val="8"/>
        </w:numPr>
        <w:spacing w:line="240" w:lineRule="auto"/>
        <w:rPr>
          <w:rFonts w:eastAsia="Times New Roman"/>
          <w:sz w:val="20"/>
          <w:szCs w:val="20"/>
          <w:lang w:val="en-GB"/>
        </w:rPr>
      </w:pPr>
      <w:r w:rsidRPr="00053B83">
        <w:rPr>
          <w:rFonts w:eastAsia="Times New Roman"/>
          <w:sz w:val="20"/>
          <w:szCs w:val="20"/>
          <w:lang w:val="en-GB"/>
        </w:rPr>
        <w:t>literal interpretation of language</w:t>
      </w:r>
    </w:p>
    <w:p w14:paraId="1728A851" w14:textId="77777777" w:rsidR="00053B83" w:rsidRPr="00053B83" w:rsidRDefault="00053B83" w:rsidP="00053B83">
      <w:pPr>
        <w:numPr>
          <w:ilvl w:val="0"/>
          <w:numId w:val="8"/>
        </w:numPr>
        <w:spacing w:line="240" w:lineRule="auto"/>
        <w:rPr>
          <w:rFonts w:eastAsia="Times New Roman"/>
          <w:sz w:val="20"/>
          <w:szCs w:val="20"/>
          <w:lang w:val="en-GB"/>
        </w:rPr>
      </w:pPr>
      <w:r w:rsidRPr="00053B83">
        <w:rPr>
          <w:rFonts w:eastAsia="Times New Roman"/>
          <w:sz w:val="20"/>
          <w:szCs w:val="20"/>
          <w:lang w:val="en-GB"/>
        </w:rPr>
        <w:t>difficulty recognising risk</w:t>
      </w:r>
    </w:p>
    <w:p w14:paraId="0DCDF42F" w14:textId="0BD23D66" w:rsidR="00053B83" w:rsidRPr="00053B83" w:rsidRDefault="00053B83" w:rsidP="00053B83">
      <w:pPr>
        <w:spacing w:line="240" w:lineRule="auto"/>
        <w:rPr>
          <w:rFonts w:eastAsia="Times New Roman"/>
          <w:sz w:val="20"/>
          <w:szCs w:val="20"/>
          <w:lang w:val="en-GB"/>
        </w:rPr>
      </w:pPr>
    </w:p>
    <w:p w14:paraId="311D70DD" w14:textId="47049D8F"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Roles and responsibilities</w:t>
      </w:r>
    </w:p>
    <w:p w14:paraId="1C7B7357" w14:textId="77777777" w:rsidR="00053B83" w:rsidRPr="00053B83" w:rsidRDefault="00053B83" w:rsidP="00053B83">
      <w:pPr>
        <w:pStyle w:val="ListParagraph"/>
        <w:spacing w:line="240" w:lineRule="auto"/>
        <w:outlineLvl w:val="1"/>
        <w:rPr>
          <w:rFonts w:eastAsia="Times New Roman"/>
          <w:b/>
          <w:bCs/>
          <w:sz w:val="20"/>
          <w:szCs w:val="20"/>
          <w:lang w:val="en-GB"/>
        </w:rPr>
      </w:pPr>
    </w:p>
    <w:p w14:paraId="517F9431" w14:textId="77777777" w:rsidR="00053B83" w:rsidRDefault="00053B83" w:rsidP="00053B83">
      <w:pPr>
        <w:spacing w:line="240" w:lineRule="auto"/>
        <w:outlineLvl w:val="2"/>
        <w:rPr>
          <w:rFonts w:eastAsia="Times New Roman"/>
          <w:b/>
          <w:bCs/>
          <w:sz w:val="20"/>
          <w:szCs w:val="20"/>
          <w:lang w:val="en-GB"/>
        </w:rPr>
      </w:pPr>
      <w:r w:rsidRPr="00053B83">
        <w:rPr>
          <w:rFonts w:eastAsia="Times New Roman"/>
          <w:b/>
          <w:bCs/>
          <w:sz w:val="20"/>
          <w:szCs w:val="20"/>
          <w:lang w:val="en-GB"/>
        </w:rPr>
        <w:t>Designated Safeguarding Lead (DSL)</w:t>
      </w:r>
    </w:p>
    <w:p w14:paraId="2E42F651" w14:textId="77777777" w:rsidR="00053B83" w:rsidRPr="00053B83" w:rsidRDefault="00053B83" w:rsidP="00053B83">
      <w:pPr>
        <w:spacing w:line="240" w:lineRule="auto"/>
        <w:outlineLvl w:val="2"/>
        <w:rPr>
          <w:rFonts w:eastAsia="Times New Roman"/>
          <w:b/>
          <w:bCs/>
          <w:sz w:val="20"/>
          <w:szCs w:val="20"/>
          <w:lang w:val="en-GB"/>
        </w:rPr>
      </w:pPr>
    </w:p>
    <w:p w14:paraId="266507B3"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The DSL has overall responsibility for online safety and will:</w:t>
      </w:r>
    </w:p>
    <w:p w14:paraId="0CE52716" w14:textId="77777777" w:rsidR="00053B83" w:rsidRPr="00053B83" w:rsidRDefault="00053B83" w:rsidP="00053B83">
      <w:pPr>
        <w:numPr>
          <w:ilvl w:val="0"/>
          <w:numId w:val="9"/>
        </w:numPr>
        <w:spacing w:line="240" w:lineRule="auto"/>
        <w:rPr>
          <w:rFonts w:eastAsia="Times New Roman"/>
          <w:sz w:val="20"/>
          <w:szCs w:val="20"/>
          <w:lang w:val="en-GB"/>
        </w:rPr>
      </w:pPr>
      <w:r w:rsidRPr="00053B83">
        <w:rPr>
          <w:rFonts w:eastAsia="Times New Roman"/>
          <w:sz w:val="20"/>
          <w:szCs w:val="20"/>
          <w:lang w:val="en-GB"/>
        </w:rPr>
        <w:t>respond to online safety concerns</w:t>
      </w:r>
    </w:p>
    <w:p w14:paraId="4E192E4A" w14:textId="77777777" w:rsidR="00053B83" w:rsidRPr="00053B83" w:rsidRDefault="00053B83" w:rsidP="00053B83">
      <w:pPr>
        <w:numPr>
          <w:ilvl w:val="0"/>
          <w:numId w:val="9"/>
        </w:numPr>
        <w:spacing w:line="240" w:lineRule="auto"/>
        <w:rPr>
          <w:rFonts w:eastAsia="Times New Roman"/>
          <w:sz w:val="20"/>
          <w:szCs w:val="20"/>
          <w:lang w:val="en-GB"/>
        </w:rPr>
      </w:pPr>
      <w:r w:rsidRPr="00053B83">
        <w:rPr>
          <w:rFonts w:eastAsia="Times New Roman"/>
          <w:sz w:val="20"/>
          <w:szCs w:val="20"/>
          <w:lang w:val="en-GB"/>
        </w:rPr>
        <w:t>make referrals where thresholds are met</w:t>
      </w:r>
    </w:p>
    <w:p w14:paraId="3711A8AC" w14:textId="77777777" w:rsidR="00053B83" w:rsidRPr="00053B83" w:rsidRDefault="00053B83" w:rsidP="00053B83">
      <w:pPr>
        <w:numPr>
          <w:ilvl w:val="0"/>
          <w:numId w:val="9"/>
        </w:numPr>
        <w:spacing w:line="240" w:lineRule="auto"/>
        <w:rPr>
          <w:rFonts w:eastAsia="Times New Roman"/>
          <w:sz w:val="20"/>
          <w:szCs w:val="20"/>
          <w:lang w:val="en-GB"/>
        </w:rPr>
      </w:pPr>
      <w:r w:rsidRPr="00053B83">
        <w:rPr>
          <w:rFonts w:eastAsia="Times New Roman"/>
          <w:sz w:val="20"/>
          <w:szCs w:val="20"/>
          <w:lang w:val="en-GB"/>
        </w:rPr>
        <w:t>liaise with external agencies</w:t>
      </w:r>
    </w:p>
    <w:p w14:paraId="3B809584" w14:textId="77777777" w:rsidR="00053B83" w:rsidRDefault="00053B83" w:rsidP="00053B83">
      <w:pPr>
        <w:numPr>
          <w:ilvl w:val="0"/>
          <w:numId w:val="9"/>
        </w:numPr>
        <w:spacing w:line="240" w:lineRule="auto"/>
        <w:rPr>
          <w:rFonts w:eastAsia="Times New Roman"/>
          <w:sz w:val="20"/>
          <w:szCs w:val="20"/>
          <w:lang w:val="en-GB"/>
        </w:rPr>
      </w:pPr>
      <w:r w:rsidRPr="00053B83">
        <w:rPr>
          <w:rFonts w:eastAsia="Times New Roman"/>
          <w:sz w:val="20"/>
          <w:szCs w:val="20"/>
          <w:lang w:val="en-GB"/>
        </w:rPr>
        <w:t>ensure staff training</w:t>
      </w:r>
    </w:p>
    <w:p w14:paraId="73CA9E4E" w14:textId="77777777" w:rsidR="00053B83" w:rsidRDefault="00053B83" w:rsidP="00053B83">
      <w:pPr>
        <w:spacing w:line="240" w:lineRule="auto"/>
        <w:ind w:left="720"/>
        <w:rPr>
          <w:rFonts w:eastAsia="Times New Roman"/>
          <w:sz w:val="20"/>
          <w:szCs w:val="20"/>
          <w:lang w:val="en-GB"/>
        </w:rPr>
      </w:pPr>
    </w:p>
    <w:p w14:paraId="7E68CFB9" w14:textId="77777777" w:rsidR="00053B83" w:rsidRDefault="00053B83" w:rsidP="00053B83">
      <w:pPr>
        <w:spacing w:line="240" w:lineRule="auto"/>
        <w:ind w:left="720"/>
        <w:rPr>
          <w:rFonts w:eastAsia="Times New Roman"/>
          <w:sz w:val="20"/>
          <w:szCs w:val="20"/>
          <w:lang w:val="en-GB"/>
        </w:rPr>
      </w:pPr>
    </w:p>
    <w:p w14:paraId="1672AA35" w14:textId="77777777" w:rsidR="00053B83" w:rsidRPr="00053B83" w:rsidRDefault="00053B83" w:rsidP="00053B83">
      <w:pPr>
        <w:spacing w:line="240" w:lineRule="auto"/>
        <w:ind w:left="720"/>
        <w:rPr>
          <w:rFonts w:eastAsia="Times New Roman"/>
          <w:sz w:val="20"/>
          <w:szCs w:val="20"/>
          <w:lang w:val="en-GB"/>
        </w:rPr>
      </w:pPr>
    </w:p>
    <w:p w14:paraId="4EF4CA49" w14:textId="77777777" w:rsidR="00053B83" w:rsidRPr="00053B83" w:rsidRDefault="00053B83" w:rsidP="00053B83">
      <w:pPr>
        <w:spacing w:line="240" w:lineRule="auto"/>
        <w:outlineLvl w:val="2"/>
        <w:rPr>
          <w:rFonts w:eastAsia="Times New Roman"/>
          <w:b/>
          <w:bCs/>
          <w:sz w:val="20"/>
          <w:szCs w:val="20"/>
          <w:lang w:val="en-GB"/>
        </w:rPr>
      </w:pPr>
      <w:r w:rsidRPr="00053B83">
        <w:rPr>
          <w:rFonts w:eastAsia="Times New Roman"/>
          <w:b/>
          <w:bCs/>
          <w:sz w:val="20"/>
          <w:szCs w:val="20"/>
          <w:lang w:val="en-GB"/>
        </w:rPr>
        <w:lastRenderedPageBreak/>
        <w:t>Staff</w:t>
      </w:r>
    </w:p>
    <w:p w14:paraId="20012A7D"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All staff must:</w:t>
      </w:r>
    </w:p>
    <w:p w14:paraId="67C7BA53" w14:textId="77777777" w:rsidR="00053B83" w:rsidRPr="00053B83" w:rsidRDefault="00053B83" w:rsidP="00053B83">
      <w:pPr>
        <w:numPr>
          <w:ilvl w:val="0"/>
          <w:numId w:val="10"/>
        </w:numPr>
        <w:spacing w:line="240" w:lineRule="auto"/>
        <w:rPr>
          <w:rFonts w:eastAsia="Times New Roman"/>
          <w:sz w:val="20"/>
          <w:szCs w:val="20"/>
          <w:lang w:val="en-GB"/>
        </w:rPr>
      </w:pPr>
      <w:r w:rsidRPr="00053B83">
        <w:rPr>
          <w:rFonts w:eastAsia="Times New Roman"/>
          <w:sz w:val="20"/>
          <w:szCs w:val="20"/>
          <w:lang w:val="en-GB"/>
        </w:rPr>
        <w:t>model safe online behaviour</w:t>
      </w:r>
    </w:p>
    <w:p w14:paraId="7443F5D7" w14:textId="77777777" w:rsidR="00053B83" w:rsidRPr="00053B83" w:rsidRDefault="00053B83" w:rsidP="00053B83">
      <w:pPr>
        <w:numPr>
          <w:ilvl w:val="0"/>
          <w:numId w:val="10"/>
        </w:numPr>
        <w:spacing w:line="240" w:lineRule="auto"/>
        <w:rPr>
          <w:rFonts w:eastAsia="Times New Roman"/>
          <w:sz w:val="20"/>
          <w:szCs w:val="20"/>
          <w:lang w:val="en-GB"/>
        </w:rPr>
      </w:pPr>
      <w:r w:rsidRPr="00053B83">
        <w:rPr>
          <w:rFonts w:eastAsia="Times New Roman"/>
          <w:sz w:val="20"/>
          <w:szCs w:val="20"/>
          <w:lang w:val="en-GB"/>
        </w:rPr>
        <w:t>report online safety concerns immediately to the DSL</w:t>
      </w:r>
    </w:p>
    <w:p w14:paraId="6E3B2453" w14:textId="77777777" w:rsidR="00053B83" w:rsidRPr="00053B83" w:rsidRDefault="00053B83" w:rsidP="00053B83">
      <w:pPr>
        <w:numPr>
          <w:ilvl w:val="0"/>
          <w:numId w:val="10"/>
        </w:numPr>
        <w:spacing w:line="240" w:lineRule="auto"/>
        <w:rPr>
          <w:rFonts w:eastAsia="Times New Roman"/>
          <w:sz w:val="20"/>
          <w:szCs w:val="20"/>
          <w:lang w:val="en-GB"/>
        </w:rPr>
      </w:pPr>
      <w:r w:rsidRPr="00053B83">
        <w:rPr>
          <w:rFonts w:eastAsia="Times New Roman"/>
          <w:sz w:val="20"/>
          <w:szCs w:val="20"/>
          <w:lang w:val="en-GB"/>
        </w:rPr>
        <w:t>not investigate concerns themselves</w:t>
      </w:r>
    </w:p>
    <w:p w14:paraId="6DED81A8" w14:textId="77777777" w:rsidR="00053B83" w:rsidRDefault="00053B83" w:rsidP="00053B83">
      <w:pPr>
        <w:numPr>
          <w:ilvl w:val="0"/>
          <w:numId w:val="10"/>
        </w:numPr>
        <w:spacing w:line="240" w:lineRule="auto"/>
        <w:rPr>
          <w:rFonts w:eastAsia="Times New Roman"/>
          <w:sz w:val="20"/>
          <w:szCs w:val="20"/>
          <w:lang w:val="en-GB"/>
        </w:rPr>
      </w:pPr>
      <w:r w:rsidRPr="00053B83">
        <w:rPr>
          <w:rFonts w:eastAsia="Times New Roman"/>
          <w:sz w:val="20"/>
          <w:szCs w:val="20"/>
          <w:lang w:val="en-GB"/>
        </w:rPr>
        <w:t>follow the Acceptable Use Policy</w:t>
      </w:r>
    </w:p>
    <w:p w14:paraId="2F61F240" w14:textId="77777777" w:rsidR="00053B83" w:rsidRDefault="00053B83" w:rsidP="00053B83">
      <w:pPr>
        <w:spacing w:line="240" w:lineRule="auto"/>
        <w:outlineLvl w:val="2"/>
        <w:rPr>
          <w:rFonts w:eastAsia="Times New Roman"/>
          <w:b/>
          <w:bCs/>
          <w:sz w:val="20"/>
          <w:szCs w:val="20"/>
          <w:lang w:val="en-GB"/>
        </w:rPr>
      </w:pPr>
    </w:p>
    <w:p w14:paraId="4B93ED76" w14:textId="2E3B2E0A" w:rsidR="00053B83" w:rsidRPr="00053B83" w:rsidRDefault="00053B83" w:rsidP="00053B83">
      <w:pPr>
        <w:spacing w:line="240" w:lineRule="auto"/>
        <w:outlineLvl w:val="2"/>
        <w:rPr>
          <w:rFonts w:eastAsia="Times New Roman"/>
          <w:b/>
          <w:bCs/>
          <w:sz w:val="20"/>
          <w:szCs w:val="20"/>
          <w:lang w:val="en-GB"/>
        </w:rPr>
      </w:pPr>
      <w:r w:rsidRPr="00053B83">
        <w:rPr>
          <w:rFonts w:eastAsia="Times New Roman"/>
          <w:b/>
          <w:bCs/>
          <w:sz w:val="20"/>
          <w:szCs w:val="20"/>
          <w:lang w:val="en-GB"/>
        </w:rPr>
        <w:t>Pupils</w:t>
      </w:r>
    </w:p>
    <w:p w14:paraId="0509A335"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Pupils are expected to:</w:t>
      </w:r>
    </w:p>
    <w:p w14:paraId="5DC6EBD6" w14:textId="77777777" w:rsidR="00053B83" w:rsidRPr="00053B83" w:rsidRDefault="00053B83" w:rsidP="00053B83">
      <w:pPr>
        <w:numPr>
          <w:ilvl w:val="0"/>
          <w:numId w:val="11"/>
        </w:numPr>
        <w:spacing w:line="240" w:lineRule="auto"/>
        <w:rPr>
          <w:rFonts w:eastAsia="Times New Roman"/>
          <w:sz w:val="20"/>
          <w:szCs w:val="20"/>
          <w:lang w:val="en-GB"/>
        </w:rPr>
      </w:pPr>
      <w:r w:rsidRPr="00053B83">
        <w:rPr>
          <w:rFonts w:eastAsia="Times New Roman"/>
          <w:sz w:val="20"/>
          <w:szCs w:val="20"/>
          <w:lang w:val="en-GB"/>
        </w:rPr>
        <w:t>use technology safely and responsibly</w:t>
      </w:r>
    </w:p>
    <w:p w14:paraId="33526ACD" w14:textId="77777777" w:rsidR="00053B83" w:rsidRDefault="00053B83" w:rsidP="00053B83">
      <w:pPr>
        <w:numPr>
          <w:ilvl w:val="0"/>
          <w:numId w:val="11"/>
        </w:numPr>
        <w:spacing w:line="240" w:lineRule="auto"/>
        <w:rPr>
          <w:rFonts w:eastAsia="Times New Roman"/>
          <w:sz w:val="20"/>
          <w:szCs w:val="20"/>
          <w:lang w:val="en-GB"/>
        </w:rPr>
      </w:pPr>
      <w:r w:rsidRPr="00053B83">
        <w:rPr>
          <w:rFonts w:eastAsia="Times New Roman"/>
          <w:sz w:val="20"/>
          <w:szCs w:val="20"/>
          <w:lang w:val="en-GB"/>
        </w:rPr>
        <w:t>report anything that makes them feel worried or unsafe</w:t>
      </w:r>
    </w:p>
    <w:p w14:paraId="6D391ED2" w14:textId="77777777" w:rsidR="00053B83" w:rsidRDefault="00053B83" w:rsidP="00053B83">
      <w:pPr>
        <w:spacing w:line="240" w:lineRule="auto"/>
        <w:outlineLvl w:val="2"/>
        <w:rPr>
          <w:rFonts w:eastAsia="Times New Roman"/>
          <w:b/>
          <w:bCs/>
          <w:sz w:val="20"/>
          <w:szCs w:val="20"/>
          <w:lang w:val="en-GB"/>
        </w:rPr>
      </w:pPr>
    </w:p>
    <w:p w14:paraId="7BD81030" w14:textId="2FF53683" w:rsidR="00053B83" w:rsidRPr="00053B83" w:rsidRDefault="00053B83" w:rsidP="00053B83">
      <w:pPr>
        <w:spacing w:line="240" w:lineRule="auto"/>
        <w:outlineLvl w:val="2"/>
        <w:rPr>
          <w:rFonts w:eastAsia="Times New Roman"/>
          <w:b/>
          <w:bCs/>
          <w:sz w:val="20"/>
          <w:szCs w:val="20"/>
          <w:lang w:val="en-GB"/>
        </w:rPr>
      </w:pPr>
      <w:r w:rsidRPr="00053B83">
        <w:rPr>
          <w:rFonts w:eastAsia="Times New Roman"/>
          <w:b/>
          <w:bCs/>
          <w:sz w:val="20"/>
          <w:szCs w:val="20"/>
          <w:lang w:val="en-GB"/>
        </w:rPr>
        <w:t>Parents and carers</w:t>
      </w:r>
    </w:p>
    <w:p w14:paraId="2AF1F9D9"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The </w:t>
      </w:r>
      <w:proofErr w:type="gramStart"/>
      <w:r w:rsidRPr="00053B83">
        <w:rPr>
          <w:rFonts w:eastAsia="Times New Roman"/>
          <w:sz w:val="20"/>
          <w:szCs w:val="20"/>
          <w:lang w:val="en-GB"/>
        </w:rPr>
        <w:t>School</w:t>
      </w:r>
      <w:proofErr w:type="gramEnd"/>
      <w:r w:rsidRPr="00053B83">
        <w:rPr>
          <w:rFonts w:eastAsia="Times New Roman"/>
          <w:sz w:val="20"/>
          <w:szCs w:val="20"/>
          <w:lang w:val="en-GB"/>
        </w:rPr>
        <w:t xml:space="preserve"> works in partnership with parents and carers to promote online safety beyond the school environment.</w:t>
      </w:r>
    </w:p>
    <w:p w14:paraId="200ACFC7" w14:textId="43605952" w:rsidR="00053B83" w:rsidRPr="00053B83" w:rsidRDefault="00053B83" w:rsidP="00053B83">
      <w:pPr>
        <w:spacing w:line="240" w:lineRule="auto"/>
        <w:rPr>
          <w:rFonts w:eastAsia="Times New Roman"/>
          <w:sz w:val="20"/>
          <w:szCs w:val="20"/>
          <w:lang w:val="en-GB"/>
        </w:rPr>
      </w:pPr>
    </w:p>
    <w:p w14:paraId="59D1C5E1" w14:textId="6033E9B3"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Education and prevention</w:t>
      </w:r>
    </w:p>
    <w:p w14:paraId="6C5D9516" w14:textId="77777777" w:rsidR="00053B83" w:rsidRPr="00053B83" w:rsidRDefault="00053B83" w:rsidP="00053B83">
      <w:pPr>
        <w:spacing w:line="240" w:lineRule="auto"/>
        <w:outlineLvl w:val="1"/>
        <w:rPr>
          <w:rFonts w:eastAsia="Times New Roman"/>
          <w:b/>
          <w:bCs/>
          <w:sz w:val="20"/>
          <w:szCs w:val="20"/>
          <w:lang w:val="en-GB"/>
        </w:rPr>
      </w:pPr>
    </w:p>
    <w:p w14:paraId="5FA1389B"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The </w:t>
      </w:r>
      <w:proofErr w:type="gramStart"/>
      <w:r w:rsidRPr="00053B83">
        <w:rPr>
          <w:rFonts w:eastAsia="Times New Roman"/>
          <w:sz w:val="20"/>
          <w:szCs w:val="20"/>
          <w:lang w:val="en-GB"/>
        </w:rPr>
        <w:t>School</w:t>
      </w:r>
      <w:proofErr w:type="gramEnd"/>
      <w:r w:rsidRPr="00053B83">
        <w:rPr>
          <w:rFonts w:eastAsia="Times New Roman"/>
          <w:sz w:val="20"/>
          <w:szCs w:val="20"/>
          <w:lang w:val="en-GB"/>
        </w:rPr>
        <w:t>:</w:t>
      </w:r>
    </w:p>
    <w:p w14:paraId="4705736A" w14:textId="77777777" w:rsidR="00053B83" w:rsidRPr="00053B83" w:rsidRDefault="00053B83" w:rsidP="00053B83">
      <w:pPr>
        <w:numPr>
          <w:ilvl w:val="0"/>
          <w:numId w:val="12"/>
        </w:numPr>
        <w:spacing w:line="240" w:lineRule="auto"/>
        <w:rPr>
          <w:rFonts w:eastAsia="Times New Roman"/>
          <w:sz w:val="20"/>
          <w:szCs w:val="20"/>
          <w:lang w:val="en-GB"/>
        </w:rPr>
      </w:pPr>
      <w:r w:rsidRPr="00053B83">
        <w:rPr>
          <w:rFonts w:eastAsia="Times New Roman"/>
          <w:sz w:val="20"/>
          <w:szCs w:val="20"/>
          <w:lang w:val="en-GB"/>
        </w:rPr>
        <w:t>teaches online safety as part of the curriculum</w:t>
      </w:r>
    </w:p>
    <w:p w14:paraId="372992EF" w14:textId="77777777" w:rsidR="00053B83" w:rsidRPr="00053B83" w:rsidRDefault="00053B83" w:rsidP="00053B83">
      <w:pPr>
        <w:numPr>
          <w:ilvl w:val="0"/>
          <w:numId w:val="12"/>
        </w:numPr>
        <w:spacing w:line="240" w:lineRule="auto"/>
        <w:rPr>
          <w:rFonts w:eastAsia="Times New Roman"/>
          <w:sz w:val="20"/>
          <w:szCs w:val="20"/>
          <w:lang w:val="en-GB"/>
        </w:rPr>
      </w:pPr>
      <w:r w:rsidRPr="00053B83">
        <w:rPr>
          <w:rFonts w:eastAsia="Times New Roman"/>
          <w:sz w:val="20"/>
          <w:szCs w:val="20"/>
          <w:lang w:val="en-GB"/>
        </w:rPr>
        <w:t>delivers SEND-appropriate, differentiated learning</w:t>
      </w:r>
    </w:p>
    <w:p w14:paraId="50F6A41A" w14:textId="77777777" w:rsidR="00053B83" w:rsidRPr="00053B83" w:rsidRDefault="00053B83" w:rsidP="00053B83">
      <w:pPr>
        <w:numPr>
          <w:ilvl w:val="0"/>
          <w:numId w:val="12"/>
        </w:numPr>
        <w:spacing w:line="240" w:lineRule="auto"/>
        <w:rPr>
          <w:rFonts w:eastAsia="Times New Roman"/>
          <w:sz w:val="20"/>
          <w:szCs w:val="20"/>
          <w:lang w:val="en-GB"/>
        </w:rPr>
      </w:pPr>
      <w:r w:rsidRPr="00053B83">
        <w:rPr>
          <w:rFonts w:eastAsia="Times New Roman"/>
          <w:sz w:val="20"/>
          <w:szCs w:val="20"/>
          <w:lang w:val="en-GB"/>
        </w:rPr>
        <w:t>revisits key messages regularly</w:t>
      </w:r>
    </w:p>
    <w:p w14:paraId="21026C03" w14:textId="77777777" w:rsidR="00053B83" w:rsidRPr="00053B83" w:rsidRDefault="00053B83" w:rsidP="00053B83">
      <w:pPr>
        <w:numPr>
          <w:ilvl w:val="0"/>
          <w:numId w:val="12"/>
        </w:numPr>
        <w:spacing w:line="240" w:lineRule="auto"/>
        <w:rPr>
          <w:rFonts w:eastAsia="Times New Roman"/>
          <w:sz w:val="20"/>
          <w:szCs w:val="20"/>
          <w:lang w:val="en-GB"/>
        </w:rPr>
      </w:pPr>
      <w:r w:rsidRPr="00053B83">
        <w:rPr>
          <w:rFonts w:eastAsia="Times New Roman"/>
          <w:sz w:val="20"/>
          <w:szCs w:val="20"/>
          <w:lang w:val="en-GB"/>
        </w:rPr>
        <w:t>provides information to parents and carers</w:t>
      </w:r>
    </w:p>
    <w:p w14:paraId="74F67E83" w14:textId="5D2D6494" w:rsidR="00053B83" w:rsidRPr="00053B83" w:rsidRDefault="00053B83" w:rsidP="00053B83">
      <w:pPr>
        <w:spacing w:line="240" w:lineRule="auto"/>
        <w:rPr>
          <w:rFonts w:eastAsia="Times New Roman"/>
          <w:sz w:val="20"/>
          <w:szCs w:val="20"/>
          <w:lang w:val="en-GB"/>
        </w:rPr>
      </w:pPr>
    </w:p>
    <w:p w14:paraId="2F60561C" w14:textId="024D6643"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Filtering and monitoring</w:t>
      </w:r>
    </w:p>
    <w:p w14:paraId="70C9A1B4" w14:textId="77777777" w:rsidR="00053B83" w:rsidRPr="00053B83" w:rsidRDefault="00053B83" w:rsidP="00053B83">
      <w:pPr>
        <w:pStyle w:val="ListParagraph"/>
        <w:spacing w:line="240" w:lineRule="auto"/>
        <w:outlineLvl w:val="1"/>
        <w:rPr>
          <w:rFonts w:eastAsia="Times New Roman"/>
          <w:b/>
          <w:bCs/>
          <w:sz w:val="20"/>
          <w:szCs w:val="20"/>
          <w:lang w:val="en-GB"/>
        </w:rPr>
      </w:pPr>
    </w:p>
    <w:p w14:paraId="1DD44704"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The </w:t>
      </w:r>
      <w:proofErr w:type="gramStart"/>
      <w:r w:rsidRPr="00053B83">
        <w:rPr>
          <w:rFonts w:eastAsia="Times New Roman"/>
          <w:sz w:val="20"/>
          <w:szCs w:val="20"/>
          <w:lang w:val="en-GB"/>
        </w:rPr>
        <w:t>School</w:t>
      </w:r>
      <w:proofErr w:type="gramEnd"/>
      <w:r w:rsidRPr="00053B83">
        <w:rPr>
          <w:rFonts w:eastAsia="Times New Roman"/>
          <w:sz w:val="20"/>
          <w:szCs w:val="20"/>
          <w:lang w:val="en-GB"/>
        </w:rPr>
        <w:t xml:space="preserve"> uses appropriate filtering and monitoring systems on its networks and devices to:</w:t>
      </w:r>
    </w:p>
    <w:p w14:paraId="73B52BEF" w14:textId="77777777" w:rsidR="00053B83" w:rsidRPr="00053B83" w:rsidRDefault="00053B83" w:rsidP="00053B83">
      <w:pPr>
        <w:numPr>
          <w:ilvl w:val="0"/>
          <w:numId w:val="13"/>
        </w:numPr>
        <w:spacing w:line="240" w:lineRule="auto"/>
        <w:rPr>
          <w:rFonts w:eastAsia="Times New Roman"/>
          <w:sz w:val="20"/>
          <w:szCs w:val="20"/>
          <w:lang w:val="en-GB"/>
        </w:rPr>
      </w:pPr>
      <w:r w:rsidRPr="00053B83">
        <w:rPr>
          <w:rFonts w:eastAsia="Times New Roman"/>
          <w:sz w:val="20"/>
          <w:szCs w:val="20"/>
          <w:lang w:val="en-GB"/>
        </w:rPr>
        <w:t>prevent access to harmful content</w:t>
      </w:r>
    </w:p>
    <w:p w14:paraId="0863549B" w14:textId="77777777" w:rsidR="00053B83" w:rsidRPr="00053B83" w:rsidRDefault="00053B83" w:rsidP="00053B83">
      <w:pPr>
        <w:numPr>
          <w:ilvl w:val="0"/>
          <w:numId w:val="13"/>
        </w:numPr>
        <w:spacing w:line="240" w:lineRule="auto"/>
        <w:rPr>
          <w:rFonts w:eastAsia="Times New Roman"/>
          <w:sz w:val="20"/>
          <w:szCs w:val="20"/>
          <w:lang w:val="en-GB"/>
        </w:rPr>
      </w:pPr>
      <w:r w:rsidRPr="00053B83">
        <w:rPr>
          <w:rFonts w:eastAsia="Times New Roman"/>
          <w:sz w:val="20"/>
          <w:szCs w:val="20"/>
          <w:lang w:val="en-GB"/>
        </w:rPr>
        <w:t>identify potential safeguarding concerns</w:t>
      </w:r>
    </w:p>
    <w:p w14:paraId="65B17D9F"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Attempts to bypass filtering systems are treated as a serious matter.</w:t>
      </w:r>
    </w:p>
    <w:p w14:paraId="652D2942" w14:textId="0141B157" w:rsidR="00053B83" w:rsidRPr="00053B83" w:rsidRDefault="00053B83" w:rsidP="00053B83">
      <w:pPr>
        <w:spacing w:line="240" w:lineRule="auto"/>
        <w:rPr>
          <w:rFonts w:eastAsia="Times New Roman"/>
          <w:sz w:val="20"/>
          <w:szCs w:val="20"/>
          <w:lang w:val="en-GB"/>
        </w:rPr>
      </w:pPr>
    </w:p>
    <w:p w14:paraId="1094A36B" w14:textId="0FBF7259"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Reporting concerns</w:t>
      </w:r>
    </w:p>
    <w:p w14:paraId="51E66BB9" w14:textId="77777777" w:rsidR="00053B83" w:rsidRPr="00053B83" w:rsidRDefault="00053B83" w:rsidP="00053B83">
      <w:pPr>
        <w:pStyle w:val="ListParagraph"/>
        <w:spacing w:line="240" w:lineRule="auto"/>
        <w:outlineLvl w:val="1"/>
        <w:rPr>
          <w:rFonts w:eastAsia="Times New Roman"/>
          <w:b/>
          <w:bCs/>
          <w:sz w:val="20"/>
          <w:szCs w:val="20"/>
          <w:lang w:val="en-GB"/>
        </w:rPr>
      </w:pPr>
    </w:p>
    <w:p w14:paraId="314DFC90"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Any online safety concern must be:</w:t>
      </w:r>
    </w:p>
    <w:p w14:paraId="17DEFF19" w14:textId="77777777" w:rsidR="00053B83" w:rsidRPr="00053B83" w:rsidRDefault="00053B83" w:rsidP="00053B83">
      <w:pPr>
        <w:numPr>
          <w:ilvl w:val="0"/>
          <w:numId w:val="14"/>
        </w:numPr>
        <w:spacing w:line="240" w:lineRule="auto"/>
        <w:rPr>
          <w:rFonts w:eastAsia="Times New Roman"/>
          <w:sz w:val="20"/>
          <w:szCs w:val="20"/>
          <w:lang w:val="en-GB"/>
        </w:rPr>
      </w:pPr>
      <w:r w:rsidRPr="00053B83">
        <w:rPr>
          <w:rFonts w:eastAsia="Times New Roman"/>
          <w:sz w:val="20"/>
          <w:szCs w:val="20"/>
          <w:lang w:val="en-GB"/>
        </w:rPr>
        <w:t>reported immediately to the DSL</w:t>
      </w:r>
    </w:p>
    <w:p w14:paraId="60ED334D" w14:textId="77777777" w:rsidR="00053B83" w:rsidRPr="00053B83" w:rsidRDefault="00053B83" w:rsidP="00053B83">
      <w:pPr>
        <w:numPr>
          <w:ilvl w:val="0"/>
          <w:numId w:val="14"/>
        </w:numPr>
        <w:spacing w:line="240" w:lineRule="auto"/>
        <w:rPr>
          <w:rFonts w:eastAsia="Times New Roman"/>
          <w:sz w:val="20"/>
          <w:szCs w:val="20"/>
          <w:lang w:val="en-GB"/>
        </w:rPr>
      </w:pPr>
      <w:r w:rsidRPr="00053B83">
        <w:rPr>
          <w:rFonts w:eastAsia="Times New Roman"/>
          <w:sz w:val="20"/>
          <w:szCs w:val="20"/>
          <w:lang w:val="en-GB"/>
        </w:rPr>
        <w:t>recorded in line with safeguarding procedures</w:t>
      </w:r>
    </w:p>
    <w:p w14:paraId="06D60D48"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If a child is at immediate risk, emergency services will be contacted.</w:t>
      </w:r>
    </w:p>
    <w:p w14:paraId="5CC843BE"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Concerns involving adults are managed under the </w:t>
      </w:r>
      <w:r w:rsidRPr="00053B83">
        <w:rPr>
          <w:rFonts w:eastAsia="Times New Roman"/>
          <w:b/>
          <w:bCs/>
          <w:sz w:val="20"/>
          <w:szCs w:val="20"/>
          <w:lang w:val="en-GB"/>
        </w:rPr>
        <w:t>Allegations Management Policy</w:t>
      </w:r>
      <w:r w:rsidRPr="00053B83">
        <w:rPr>
          <w:rFonts w:eastAsia="Times New Roman"/>
          <w:sz w:val="20"/>
          <w:szCs w:val="20"/>
          <w:lang w:val="en-GB"/>
        </w:rPr>
        <w:t>.</w:t>
      </w:r>
    </w:p>
    <w:p w14:paraId="09DBBFE5" w14:textId="6BA0F403" w:rsidR="00053B83" w:rsidRPr="00053B83" w:rsidRDefault="00053B83" w:rsidP="00053B83">
      <w:pPr>
        <w:spacing w:line="240" w:lineRule="auto"/>
        <w:rPr>
          <w:rFonts w:eastAsia="Times New Roman"/>
          <w:sz w:val="20"/>
          <w:szCs w:val="20"/>
          <w:lang w:val="en-GB"/>
        </w:rPr>
      </w:pPr>
    </w:p>
    <w:p w14:paraId="4E5D6EEF" w14:textId="25E24B38"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Responding to incidents</w:t>
      </w:r>
    </w:p>
    <w:p w14:paraId="4CEFC841" w14:textId="77777777" w:rsidR="00053B83" w:rsidRPr="00053B83" w:rsidRDefault="00053B83" w:rsidP="00053B83">
      <w:pPr>
        <w:pStyle w:val="ListParagraph"/>
        <w:spacing w:line="240" w:lineRule="auto"/>
        <w:outlineLvl w:val="1"/>
        <w:rPr>
          <w:rFonts w:eastAsia="Times New Roman"/>
          <w:b/>
          <w:bCs/>
          <w:sz w:val="20"/>
          <w:szCs w:val="20"/>
          <w:lang w:val="en-GB"/>
        </w:rPr>
      </w:pPr>
    </w:p>
    <w:p w14:paraId="7175B03F"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Responses will be:</w:t>
      </w:r>
    </w:p>
    <w:p w14:paraId="4AF75088" w14:textId="77777777" w:rsidR="00053B83" w:rsidRPr="00053B83" w:rsidRDefault="00053B83" w:rsidP="00053B83">
      <w:pPr>
        <w:numPr>
          <w:ilvl w:val="0"/>
          <w:numId w:val="15"/>
        </w:numPr>
        <w:spacing w:line="240" w:lineRule="auto"/>
        <w:rPr>
          <w:rFonts w:eastAsia="Times New Roman"/>
          <w:sz w:val="20"/>
          <w:szCs w:val="20"/>
          <w:lang w:val="en-GB"/>
        </w:rPr>
      </w:pPr>
      <w:r w:rsidRPr="00053B83">
        <w:rPr>
          <w:rFonts w:eastAsia="Times New Roman"/>
          <w:sz w:val="20"/>
          <w:szCs w:val="20"/>
          <w:lang w:val="en-GB"/>
        </w:rPr>
        <w:t>proportionate</w:t>
      </w:r>
    </w:p>
    <w:p w14:paraId="0CD93DC3" w14:textId="77777777" w:rsidR="00053B83" w:rsidRPr="00053B83" w:rsidRDefault="00053B83" w:rsidP="00053B83">
      <w:pPr>
        <w:numPr>
          <w:ilvl w:val="0"/>
          <w:numId w:val="15"/>
        </w:numPr>
        <w:spacing w:line="240" w:lineRule="auto"/>
        <w:rPr>
          <w:rFonts w:eastAsia="Times New Roman"/>
          <w:sz w:val="20"/>
          <w:szCs w:val="20"/>
          <w:lang w:val="en-GB"/>
        </w:rPr>
      </w:pPr>
      <w:r w:rsidRPr="00053B83">
        <w:rPr>
          <w:rFonts w:eastAsia="Times New Roman"/>
          <w:sz w:val="20"/>
          <w:szCs w:val="20"/>
          <w:lang w:val="en-GB"/>
        </w:rPr>
        <w:t>child-centred</w:t>
      </w:r>
    </w:p>
    <w:p w14:paraId="052318D7" w14:textId="77777777" w:rsidR="00053B83" w:rsidRDefault="00053B83" w:rsidP="00053B83">
      <w:pPr>
        <w:numPr>
          <w:ilvl w:val="0"/>
          <w:numId w:val="15"/>
        </w:numPr>
        <w:spacing w:line="240" w:lineRule="auto"/>
        <w:rPr>
          <w:rFonts w:eastAsia="Times New Roman"/>
          <w:sz w:val="20"/>
          <w:szCs w:val="20"/>
          <w:lang w:val="en-GB"/>
        </w:rPr>
      </w:pPr>
      <w:r w:rsidRPr="00053B83">
        <w:rPr>
          <w:rFonts w:eastAsia="Times New Roman"/>
          <w:sz w:val="20"/>
          <w:szCs w:val="20"/>
          <w:lang w:val="en-GB"/>
        </w:rPr>
        <w:t>safeguarding-led</w:t>
      </w:r>
    </w:p>
    <w:p w14:paraId="1AB9B40F" w14:textId="77777777" w:rsidR="00053B83" w:rsidRPr="00053B83" w:rsidRDefault="00053B83" w:rsidP="00053B83">
      <w:pPr>
        <w:spacing w:line="240" w:lineRule="auto"/>
        <w:ind w:left="720"/>
        <w:rPr>
          <w:rFonts w:eastAsia="Times New Roman"/>
          <w:sz w:val="20"/>
          <w:szCs w:val="20"/>
          <w:lang w:val="en-GB"/>
        </w:rPr>
      </w:pPr>
    </w:p>
    <w:p w14:paraId="2E7CB005"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The </w:t>
      </w:r>
      <w:proofErr w:type="gramStart"/>
      <w:r w:rsidRPr="00053B83">
        <w:rPr>
          <w:rFonts w:eastAsia="Times New Roman"/>
          <w:sz w:val="20"/>
          <w:szCs w:val="20"/>
          <w:lang w:val="en-GB"/>
        </w:rPr>
        <w:t>School</w:t>
      </w:r>
      <w:proofErr w:type="gramEnd"/>
      <w:r w:rsidRPr="00053B83">
        <w:rPr>
          <w:rFonts w:eastAsia="Times New Roman"/>
          <w:sz w:val="20"/>
          <w:szCs w:val="20"/>
          <w:lang w:val="en-GB"/>
        </w:rPr>
        <w:t xml:space="preserve"> will:</w:t>
      </w:r>
    </w:p>
    <w:p w14:paraId="00798756" w14:textId="77777777" w:rsidR="00053B83" w:rsidRPr="00053B83" w:rsidRDefault="00053B83" w:rsidP="00053B83">
      <w:pPr>
        <w:numPr>
          <w:ilvl w:val="0"/>
          <w:numId w:val="16"/>
        </w:numPr>
        <w:spacing w:line="240" w:lineRule="auto"/>
        <w:rPr>
          <w:rFonts w:eastAsia="Times New Roman"/>
          <w:sz w:val="20"/>
          <w:szCs w:val="20"/>
          <w:lang w:val="en-GB"/>
        </w:rPr>
      </w:pPr>
      <w:r w:rsidRPr="00053B83">
        <w:rPr>
          <w:rFonts w:eastAsia="Times New Roman"/>
          <w:sz w:val="20"/>
          <w:szCs w:val="20"/>
          <w:lang w:val="en-GB"/>
        </w:rPr>
        <w:t>support affected pupils</w:t>
      </w:r>
    </w:p>
    <w:p w14:paraId="5149A7B6" w14:textId="77777777" w:rsidR="00053B83" w:rsidRPr="00053B83" w:rsidRDefault="00053B83" w:rsidP="00053B83">
      <w:pPr>
        <w:numPr>
          <w:ilvl w:val="0"/>
          <w:numId w:val="16"/>
        </w:numPr>
        <w:spacing w:line="240" w:lineRule="auto"/>
        <w:rPr>
          <w:rFonts w:eastAsia="Times New Roman"/>
          <w:sz w:val="20"/>
          <w:szCs w:val="20"/>
          <w:lang w:val="en-GB"/>
        </w:rPr>
      </w:pPr>
      <w:r w:rsidRPr="00053B83">
        <w:rPr>
          <w:rFonts w:eastAsia="Times New Roman"/>
          <w:sz w:val="20"/>
          <w:szCs w:val="20"/>
          <w:lang w:val="en-GB"/>
        </w:rPr>
        <w:t>involve parents where appropriate</w:t>
      </w:r>
    </w:p>
    <w:p w14:paraId="11B3D72D" w14:textId="77777777" w:rsidR="00053B83" w:rsidRPr="00053B83" w:rsidRDefault="00053B83" w:rsidP="00053B83">
      <w:pPr>
        <w:numPr>
          <w:ilvl w:val="0"/>
          <w:numId w:val="16"/>
        </w:numPr>
        <w:spacing w:line="240" w:lineRule="auto"/>
        <w:rPr>
          <w:rFonts w:eastAsia="Times New Roman"/>
          <w:sz w:val="20"/>
          <w:szCs w:val="20"/>
          <w:lang w:val="en-GB"/>
        </w:rPr>
      </w:pPr>
      <w:r w:rsidRPr="00053B83">
        <w:rPr>
          <w:rFonts w:eastAsia="Times New Roman"/>
          <w:sz w:val="20"/>
          <w:szCs w:val="20"/>
          <w:lang w:val="en-GB"/>
        </w:rPr>
        <w:t>work with external agencies where required</w:t>
      </w:r>
    </w:p>
    <w:p w14:paraId="3B52810F" w14:textId="613D6F80" w:rsidR="00053B83" w:rsidRPr="00053B83" w:rsidRDefault="00053B83" w:rsidP="00053B83">
      <w:pPr>
        <w:spacing w:line="240" w:lineRule="auto"/>
        <w:rPr>
          <w:rFonts w:eastAsia="Times New Roman"/>
          <w:sz w:val="20"/>
          <w:szCs w:val="20"/>
          <w:lang w:val="en-GB"/>
        </w:rPr>
      </w:pPr>
    </w:p>
    <w:p w14:paraId="672E00A0" w14:textId="2366D8BD" w:rsidR="00053B83" w:rsidRP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Acceptable use</w:t>
      </w:r>
    </w:p>
    <w:p w14:paraId="3E357218" w14:textId="77777777" w:rsidR="00053B83" w:rsidRPr="00053B83" w:rsidRDefault="00053B83" w:rsidP="00053B83">
      <w:pPr>
        <w:pStyle w:val="ListParagraph"/>
        <w:spacing w:line="240" w:lineRule="auto"/>
        <w:outlineLvl w:val="1"/>
        <w:rPr>
          <w:rFonts w:eastAsia="Times New Roman"/>
          <w:b/>
          <w:bCs/>
          <w:sz w:val="20"/>
          <w:szCs w:val="20"/>
          <w:lang w:val="en-GB"/>
        </w:rPr>
      </w:pPr>
    </w:p>
    <w:p w14:paraId="6ADAF4B5" w14:textId="77777777"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All users must follow the School’s </w:t>
      </w:r>
      <w:r w:rsidRPr="00053B83">
        <w:rPr>
          <w:rFonts w:eastAsia="Times New Roman"/>
          <w:b/>
          <w:bCs/>
          <w:sz w:val="20"/>
          <w:szCs w:val="20"/>
          <w:lang w:val="en-GB"/>
        </w:rPr>
        <w:t>Acceptable Use of ICT Policy</w:t>
      </w:r>
      <w:r w:rsidRPr="00053B83">
        <w:rPr>
          <w:rFonts w:eastAsia="Times New Roman"/>
          <w:sz w:val="20"/>
          <w:szCs w:val="20"/>
          <w:lang w:val="en-GB"/>
        </w:rPr>
        <w:t>, which sets out:</w:t>
      </w:r>
    </w:p>
    <w:p w14:paraId="6CEAA3E2" w14:textId="77777777" w:rsidR="00053B83" w:rsidRPr="00053B83" w:rsidRDefault="00053B83" w:rsidP="00053B83">
      <w:pPr>
        <w:numPr>
          <w:ilvl w:val="0"/>
          <w:numId w:val="17"/>
        </w:numPr>
        <w:spacing w:line="240" w:lineRule="auto"/>
        <w:rPr>
          <w:rFonts w:eastAsia="Times New Roman"/>
          <w:sz w:val="20"/>
          <w:szCs w:val="20"/>
          <w:lang w:val="en-GB"/>
        </w:rPr>
      </w:pPr>
      <w:r w:rsidRPr="00053B83">
        <w:rPr>
          <w:rFonts w:eastAsia="Times New Roman"/>
          <w:sz w:val="20"/>
          <w:szCs w:val="20"/>
          <w:lang w:val="en-GB"/>
        </w:rPr>
        <w:t>acceptable behaviour</w:t>
      </w:r>
    </w:p>
    <w:p w14:paraId="009E171B" w14:textId="77777777" w:rsidR="00053B83" w:rsidRPr="00053B83" w:rsidRDefault="00053B83" w:rsidP="00053B83">
      <w:pPr>
        <w:numPr>
          <w:ilvl w:val="0"/>
          <w:numId w:val="17"/>
        </w:numPr>
        <w:spacing w:line="240" w:lineRule="auto"/>
        <w:rPr>
          <w:rFonts w:eastAsia="Times New Roman"/>
          <w:sz w:val="20"/>
          <w:szCs w:val="20"/>
          <w:lang w:val="en-GB"/>
        </w:rPr>
      </w:pPr>
      <w:r w:rsidRPr="00053B83">
        <w:rPr>
          <w:rFonts w:eastAsia="Times New Roman"/>
          <w:sz w:val="20"/>
          <w:szCs w:val="20"/>
          <w:lang w:val="en-GB"/>
        </w:rPr>
        <w:lastRenderedPageBreak/>
        <w:t>prohibited activity</w:t>
      </w:r>
    </w:p>
    <w:p w14:paraId="4BE91FFA" w14:textId="77777777" w:rsidR="00053B83" w:rsidRPr="00053B83" w:rsidRDefault="00053B83" w:rsidP="00053B83">
      <w:pPr>
        <w:numPr>
          <w:ilvl w:val="0"/>
          <w:numId w:val="17"/>
        </w:numPr>
        <w:spacing w:line="240" w:lineRule="auto"/>
        <w:rPr>
          <w:rFonts w:eastAsia="Times New Roman"/>
          <w:sz w:val="20"/>
          <w:szCs w:val="20"/>
          <w:lang w:val="en-GB"/>
        </w:rPr>
      </w:pPr>
      <w:r w:rsidRPr="00053B83">
        <w:rPr>
          <w:rFonts w:eastAsia="Times New Roman"/>
          <w:sz w:val="20"/>
          <w:szCs w:val="20"/>
          <w:lang w:val="en-GB"/>
        </w:rPr>
        <w:t>monitoring and sanctions</w:t>
      </w:r>
    </w:p>
    <w:p w14:paraId="497CAA5D" w14:textId="636503A4" w:rsidR="00053B83" w:rsidRPr="00053B83" w:rsidRDefault="00053B83" w:rsidP="00053B83">
      <w:pPr>
        <w:spacing w:line="240" w:lineRule="auto"/>
        <w:rPr>
          <w:rFonts w:eastAsia="Times New Roman"/>
          <w:sz w:val="20"/>
          <w:szCs w:val="20"/>
          <w:lang w:val="en-GB"/>
        </w:rPr>
      </w:pPr>
    </w:p>
    <w:p w14:paraId="4EA09058" w14:textId="5364D413" w:rsidR="00053B83" w:rsidRDefault="00053B83" w:rsidP="00053B83">
      <w:pPr>
        <w:pStyle w:val="ListParagraph"/>
        <w:numPr>
          <w:ilvl w:val="0"/>
          <w:numId w:val="20"/>
        </w:numPr>
        <w:spacing w:line="240" w:lineRule="auto"/>
        <w:outlineLvl w:val="1"/>
        <w:rPr>
          <w:rFonts w:eastAsia="Times New Roman"/>
          <w:b/>
          <w:bCs/>
          <w:sz w:val="20"/>
          <w:szCs w:val="20"/>
          <w:lang w:val="en-GB"/>
        </w:rPr>
      </w:pPr>
      <w:r w:rsidRPr="00053B83">
        <w:rPr>
          <w:rFonts w:eastAsia="Times New Roman"/>
          <w:b/>
          <w:bCs/>
          <w:sz w:val="20"/>
          <w:szCs w:val="20"/>
          <w:lang w:val="en-GB"/>
        </w:rPr>
        <w:t>Review</w:t>
      </w:r>
    </w:p>
    <w:p w14:paraId="62532B36" w14:textId="77777777" w:rsidR="00053B83" w:rsidRDefault="00053B83" w:rsidP="00053B83">
      <w:pPr>
        <w:spacing w:line="240" w:lineRule="auto"/>
        <w:rPr>
          <w:rFonts w:eastAsia="Times New Roman"/>
          <w:sz w:val="20"/>
          <w:szCs w:val="20"/>
          <w:lang w:val="en-GB"/>
        </w:rPr>
      </w:pPr>
    </w:p>
    <w:p w14:paraId="00CE62A7" w14:textId="44148585" w:rsidR="00053B83" w:rsidRPr="00053B83" w:rsidRDefault="00053B83" w:rsidP="00053B83">
      <w:pPr>
        <w:spacing w:line="240" w:lineRule="auto"/>
        <w:rPr>
          <w:rFonts w:eastAsia="Times New Roman"/>
          <w:sz w:val="20"/>
          <w:szCs w:val="20"/>
          <w:lang w:val="en-GB"/>
        </w:rPr>
      </w:pPr>
      <w:r w:rsidRPr="00053B83">
        <w:rPr>
          <w:rFonts w:eastAsia="Times New Roman"/>
          <w:sz w:val="20"/>
          <w:szCs w:val="20"/>
          <w:lang w:val="en-GB"/>
        </w:rPr>
        <w:t xml:space="preserve">This policy will be reviewed </w:t>
      </w:r>
      <w:r w:rsidRPr="00053B83">
        <w:rPr>
          <w:rFonts w:eastAsia="Times New Roman"/>
          <w:b/>
          <w:bCs/>
          <w:sz w:val="20"/>
          <w:szCs w:val="20"/>
          <w:lang w:val="en-GB"/>
        </w:rPr>
        <w:t>annually</w:t>
      </w:r>
      <w:r w:rsidRPr="00053B83">
        <w:rPr>
          <w:rFonts w:eastAsia="Times New Roman"/>
          <w:sz w:val="20"/>
          <w:szCs w:val="20"/>
          <w:lang w:val="en-GB"/>
        </w:rPr>
        <w:t>, or sooner if guidance changes.</w:t>
      </w:r>
    </w:p>
    <w:p w14:paraId="094D873F" w14:textId="77777777" w:rsidR="00053B83" w:rsidRDefault="00053B83" w:rsidP="00053B83">
      <w:pPr>
        <w:rPr>
          <w:b/>
          <w:bCs/>
          <w:sz w:val="26"/>
          <w:szCs w:val="26"/>
          <w:u w:val="single"/>
        </w:rPr>
      </w:pPr>
    </w:p>
    <w:p w14:paraId="1E4E3A5F" w14:textId="77777777" w:rsidR="00A27C2E" w:rsidRDefault="00173FCF">
      <w:pPr>
        <w:pStyle w:val="Heading2"/>
        <w:keepNext w:val="0"/>
        <w:keepLines w:val="0"/>
        <w:spacing w:after="80"/>
        <w:rPr>
          <w:b/>
          <w:bCs/>
          <w:sz w:val="34"/>
          <w:szCs w:val="34"/>
          <w:u w:val="single"/>
        </w:rPr>
      </w:pPr>
      <w:bookmarkStart w:id="0" w:name="_ao93nstpir1j" w:colFirst="0" w:colLast="0"/>
      <w:bookmarkStart w:id="1" w:name="_r4bs14xvmqj7" w:colFirst="0" w:colLast="0"/>
      <w:bookmarkStart w:id="2" w:name="_4ybydofsnfr0" w:colFirst="0" w:colLast="0"/>
      <w:bookmarkEnd w:id="0"/>
      <w:bookmarkEnd w:id="1"/>
      <w:bookmarkEnd w:id="2"/>
      <w:r>
        <w:rPr>
          <w:b/>
          <w:bCs/>
          <w:sz w:val="34"/>
          <w:szCs w:val="34"/>
          <w:u w:val="single"/>
        </w:rPr>
        <w:t>Online Safety: Useful Links</w:t>
      </w:r>
    </w:p>
    <w:p w14:paraId="3A221EFC" w14:textId="77777777" w:rsidR="00A27C2E" w:rsidRDefault="00173FCF">
      <w:pPr>
        <w:spacing w:before="240" w:after="240"/>
        <w:rPr>
          <w:b/>
          <w:bCs/>
          <w:u w:val="single"/>
        </w:rPr>
      </w:pPr>
      <w:r>
        <w:t>Staying safe online is vital for all our learners. Below are helpful links for students, parents, and carers to learn more about how to protect themselves and others when using the internet.</w:t>
      </w:r>
    </w:p>
    <w:p w14:paraId="4A0B8688" w14:textId="77777777" w:rsidR="00A27C2E" w:rsidRDefault="00173FCF">
      <w:pPr>
        <w:pStyle w:val="Heading3"/>
        <w:keepNext w:val="0"/>
        <w:keepLines w:val="0"/>
        <w:spacing w:before="280"/>
        <w:rPr>
          <w:b/>
          <w:bCs/>
          <w:color w:val="000000"/>
          <w:sz w:val="26"/>
          <w:szCs w:val="26"/>
        </w:rPr>
      </w:pPr>
      <w:bookmarkStart w:id="3" w:name="_68gmfjs06fut" w:colFirst="0" w:colLast="0"/>
      <w:bookmarkEnd w:id="3"/>
      <w:r>
        <w:rPr>
          <w:b/>
          <w:bCs/>
          <w:color w:val="000000"/>
          <w:sz w:val="26"/>
          <w:szCs w:val="26"/>
        </w:rPr>
        <w:t>For Young People</w:t>
      </w:r>
    </w:p>
    <w:p w14:paraId="3734F935" w14:textId="77777777" w:rsidR="00A27C2E" w:rsidRDefault="00173FCF">
      <w:pPr>
        <w:numPr>
          <w:ilvl w:val="0"/>
          <w:numId w:val="2"/>
        </w:numPr>
        <w:spacing w:before="240"/>
      </w:pPr>
      <w:proofErr w:type="spellStart"/>
      <w:r>
        <w:t>Thinkuknow</w:t>
      </w:r>
      <w:proofErr w:type="spellEnd"/>
      <w:r>
        <w:t xml:space="preserve"> (by CEOP)</w:t>
      </w:r>
      <w:r>
        <w:br/>
        <w:t xml:space="preserve"> Age-specific online safety advice and games</w:t>
      </w:r>
      <w:r>
        <w:br/>
        <w:t xml:space="preserve"> </w:t>
      </w:r>
      <w:hyperlink r:id="rId6">
        <w:r>
          <w:rPr>
            <w:color w:val="1155CC"/>
          </w:rPr>
          <w:t>www.thinkuknow.co.uk</w:t>
        </w:r>
        <w:r>
          <w:rPr>
            <w:color w:val="1155CC"/>
          </w:rPr>
          <w:br/>
        </w:r>
      </w:hyperlink>
    </w:p>
    <w:p w14:paraId="06492C04" w14:textId="77777777" w:rsidR="00A27C2E" w:rsidRDefault="00173FCF">
      <w:pPr>
        <w:numPr>
          <w:ilvl w:val="0"/>
          <w:numId w:val="2"/>
        </w:numPr>
      </w:pPr>
      <w:r>
        <w:t>Childline – Online &amp; Mobile Safety</w:t>
      </w:r>
      <w:r>
        <w:br/>
        <w:t xml:space="preserve"> Support and tips for staying safe online and dealing with cyberbullying</w:t>
      </w:r>
      <w:r>
        <w:br/>
        <w:t xml:space="preserve"> www.childline.org.uk/info-advice/bullying-abuse-safety/online-mobile-safety</w:t>
      </w:r>
      <w:r>
        <w:br/>
      </w:r>
    </w:p>
    <w:p w14:paraId="402A4D0D" w14:textId="77777777" w:rsidR="00A27C2E" w:rsidRDefault="00173FCF">
      <w:pPr>
        <w:numPr>
          <w:ilvl w:val="0"/>
          <w:numId w:val="2"/>
        </w:numPr>
        <w:spacing w:after="240"/>
      </w:pPr>
      <w:r>
        <w:t>BBC Own It</w:t>
      </w:r>
      <w:r>
        <w:br/>
        <w:t xml:space="preserve"> Interactive site with advice, quizzes, and stories for online wellbeing</w:t>
      </w:r>
      <w:r>
        <w:br/>
        <w:t xml:space="preserve"> </w:t>
      </w:r>
      <w:hyperlink r:id="rId7">
        <w:r>
          <w:rPr>
            <w:color w:val="1155CC"/>
          </w:rPr>
          <w:t>www.bbc.com/ownit</w:t>
        </w:r>
        <w:r>
          <w:rPr>
            <w:color w:val="1155CC"/>
          </w:rPr>
          <w:br/>
        </w:r>
      </w:hyperlink>
    </w:p>
    <w:p w14:paraId="31DABD05" w14:textId="77777777" w:rsidR="00A27C2E" w:rsidRDefault="00173FCF">
      <w:pPr>
        <w:pStyle w:val="Heading3"/>
        <w:keepNext w:val="0"/>
        <w:keepLines w:val="0"/>
        <w:spacing w:before="280"/>
        <w:rPr>
          <w:b/>
          <w:bCs/>
          <w:color w:val="000000"/>
          <w:sz w:val="26"/>
          <w:szCs w:val="26"/>
        </w:rPr>
      </w:pPr>
      <w:bookmarkStart w:id="4" w:name="_p6xqsvw2eb4o" w:colFirst="0" w:colLast="0"/>
      <w:bookmarkEnd w:id="4"/>
      <w:r>
        <w:rPr>
          <w:b/>
          <w:bCs/>
          <w:color w:val="000000"/>
          <w:sz w:val="26"/>
          <w:szCs w:val="26"/>
        </w:rPr>
        <w:t>For Parents and Carers</w:t>
      </w:r>
    </w:p>
    <w:p w14:paraId="2F9245BB" w14:textId="77777777" w:rsidR="00A27C2E" w:rsidRDefault="00173FCF">
      <w:pPr>
        <w:numPr>
          <w:ilvl w:val="0"/>
          <w:numId w:val="4"/>
        </w:numPr>
        <w:spacing w:before="240"/>
      </w:pPr>
      <w:r>
        <w:t>Internet Matters</w:t>
      </w:r>
      <w:r>
        <w:br/>
        <w:t xml:space="preserve"> Comprehensive guides on online safety by age group and topic</w:t>
      </w:r>
      <w:r>
        <w:br/>
        <w:t xml:space="preserve"> </w:t>
      </w:r>
      <w:hyperlink r:id="rId8">
        <w:r>
          <w:rPr>
            <w:color w:val="1155CC"/>
          </w:rPr>
          <w:t>www.internetmatters.org</w:t>
        </w:r>
        <w:r>
          <w:rPr>
            <w:color w:val="1155CC"/>
          </w:rPr>
          <w:br/>
        </w:r>
      </w:hyperlink>
    </w:p>
    <w:p w14:paraId="1989D367" w14:textId="77777777" w:rsidR="00A27C2E" w:rsidRDefault="00173FCF">
      <w:pPr>
        <w:numPr>
          <w:ilvl w:val="0"/>
          <w:numId w:val="4"/>
        </w:numPr>
      </w:pPr>
      <w:r>
        <w:t>NSPCC Online Safety Hub</w:t>
      </w:r>
      <w:r>
        <w:br/>
        <w:t xml:space="preserve"> Tools and tips on how to talk to children about online risks</w:t>
      </w:r>
      <w:r>
        <w:br/>
        <w:t xml:space="preserve"> www.nspcc.org.uk/keeping-children-safe/online-safety</w:t>
      </w:r>
      <w:r>
        <w:br/>
      </w:r>
    </w:p>
    <w:p w14:paraId="577FE04C" w14:textId="77777777" w:rsidR="00A27C2E" w:rsidRDefault="00173FCF">
      <w:pPr>
        <w:numPr>
          <w:ilvl w:val="0"/>
          <w:numId w:val="4"/>
        </w:numPr>
      </w:pPr>
      <w:r>
        <w:t>UK Safer Internet Centre – Parents &amp; Carers</w:t>
      </w:r>
      <w:r>
        <w:br/>
        <w:t xml:space="preserve"> Safety tips, social media guides, and reporting tools</w:t>
      </w:r>
      <w:r>
        <w:br/>
        <w:t xml:space="preserve"> </w:t>
      </w:r>
      <w:hyperlink r:id="rId9">
        <w:r>
          <w:rPr>
            <w:color w:val="1155CC"/>
            <w:u w:val="single"/>
          </w:rPr>
          <w:t>www.saferinternet.org.uk/parents</w:t>
        </w:r>
      </w:hyperlink>
      <w:r>
        <w:br/>
      </w:r>
    </w:p>
    <w:p w14:paraId="5FCCA131" w14:textId="77777777" w:rsidR="00A27C2E" w:rsidRDefault="00173FCF">
      <w:pPr>
        <w:numPr>
          <w:ilvl w:val="0"/>
          <w:numId w:val="4"/>
        </w:numPr>
        <w:spacing w:after="240"/>
      </w:pPr>
      <w:r>
        <w:t>Common Sense Media</w:t>
      </w:r>
      <w:r>
        <w:br/>
        <w:t xml:space="preserve"> Reviews and guidance on apps, games, and media your child may use</w:t>
      </w:r>
      <w:r>
        <w:br/>
        <w:t xml:space="preserve"> </w:t>
      </w:r>
      <w:hyperlink r:id="rId10">
        <w:r>
          <w:t xml:space="preserve"> </w:t>
        </w:r>
      </w:hyperlink>
      <w:hyperlink r:id="rId11">
        <w:r>
          <w:rPr>
            <w:color w:val="1155CC"/>
          </w:rPr>
          <w:t>www.commonsensemedia.org</w:t>
        </w:r>
      </w:hyperlink>
    </w:p>
    <w:p w14:paraId="4850CFFC" w14:textId="77777777" w:rsidR="00A27C2E" w:rsidRDefault="00173FCF">
      <w:pPr>
        <w:pStyle w:val="Heading3"/>
        <w:keepNext w:val="0"/>
        <w:keepLines w:val="0"/>
        <w:spacing w:before="280"/>
        <w:rPr>
          <w:b/>
          <w:bCs/>
          <w:color w:val="000000"/>
          <w:sz w:val="26"/>
          <w:szCs w:val="26"/>
        </w:rPr>
      </w:pPr>
      <w:bookmarkStart w:id="5" w:name="_idc057r4di2i" w:colFirst="0" w:colLast="0"/>
      <w:bookmarkEnd w:id="5"/>
      <w:r>
        <w:rPr>
          <w:b/>
          <w:bCs/>
          <w:color w:val="000000"/>
          <w:sz w:val="26"/>
          <w:szCs w:val="26"/>
        </w:rPr>
        <w:lastRenderedPageBreak/>
        <w:t>Reporting Harmful or Illegal Content</w:t>
      </w:r>
    </w:p>
    <w:p w14:paraId="5F47C1B3" w14:textId="77777777" w:rsidR="00A27C2E" w:rsidRDefault="00173FCF">
      <w:pPr>
        <w:numPr>
          <w:ilvl w:val="0"/>
          <w:numId w:val="1"/>
        </w:numPr>
        <w:spacing w:before="240"/>
      </w:pPr>
      <w:r>
        <w:t>CEOP – Report Online Abuse or Exploitation</w:t>
      </w:r>
      <w:r>
        <w:br/>
        <w:t xml:space="preserve"> For reporting inappropriate contact or concerns</w:t>
      </w:r>
      <w:r>
        <w:br/>
        <w:t xml:space="preserve"> </w:t>
      </w:r>
      <w:hyperlink r:id="rId12">
        <w:r>
          <w:rPr>
            <w:color w:val="1155CC"/>
            <w:u w:val="single"/>
          </w:rPr>
          <w:t>www.ceop.police.uk/safety-centre</w:t>
        </w:r>
      </w:hyperlink>
      <w:r>
        <w:br/>
      </w:r>
    </w:p>
    <w:p w14:paraId="5EDED0FC" w14:textId="77777777" w:rsidR="00A27C2E" w:rsidRDefault="00173FCF">
      <w:pPr>
        <w:numPr>
          <w:ilvl w:val="0"/>
          <w:numId w:val="1"/>
        </w:numPr>
      </w:pPr>
      <w:r>
        <w:t>Report Harmful Content (UK Safer Internet Centre)</w:t>
      </w:r>
      <w:r>
        <w:br/>
        <w:t xml:space="preserve"> Support for reporting offensive or harmful online material</w:t>
      </w:r>
      <w:r>
        <w:br/>
        <w:t xml:space="preserve"> </w:t>
      </w:r>
      <w:hyperlink r:id="rId13">
        <w:r>
          <w:rPr>
            <w:color w:val="1155CC"/>
          </w:rPr>
          <w:t>www.reportharmfulcontent.com</w:t>
        </w:r>
        <w:r>
          <w:rPr>
            <w:color w:val="1155CC"/>
          </w:rPr>
          <w:br/>
        </w:r>
      </w:hyperlink>
    </w:p>
    <w:p w14:paraId="25042F09" w14:textId="77777777" w:rsidR="00A27C2E" w:rsidRDefault="00173FCF">
      <w:pPr>
        <w:numPr>
          <w:ilvl w:val="0"/>
          <w:numId w:val="1"/>
        </w:numPr>
        <w:spacing w:after="240"/>
      </w:pPr>
      <w:r>
        <w:t>National Cyber Security Centre – Suspicious Emails and Messages</w:t>
      </w:r>
      <w:r>
        <w:br/>
        <w:t xml:space="preserve"> Report scams and phishing</w:t>
      </w:r>
      <w:r>
        <w:br/>
        <w:t xml:space="preserve"> </w:t>
      </w:r>
      <w:hyperlink r:id="rId14">
        <w:r>
          <w:rPr>
            <w:color w:val="1155CC"/>
            <w:u w:val="single"/>
          </w:rPr>
          <w:t>www.ncsc.gov.uk/section/about-this-website/report-scam-website</w:t>
        </w:r>
      </w:hyperlink>
    </w:p>
    <w:p w14:paraId="2C8D3DCB" w14:textId="77777777" w:rsidR="00A27C2E" w:rsidRDefault="00A27C2E">
      <w:pPr>
        <w:spacing w:before="240" w:after="240"/>
        <w:ind w:left="720"/>
      </w:pPr>
    </w:p>
    <w:p w14:paraId="41886033" w14:textId="77777777" w:rsidR="00A27C2E" w:rsidRDefault="00A27C2E">
      <w:pPr>
        <w:spacing w:before="240" w:after="240"/>
        <w:ind w:left="720"/>
      </w:pPr>
    </w:p>
    <w:p w14:paraId="27DF5AFF" w14:textId="77777777" w:rsidR="00A27C2E" w:rsidRDefault="00A27C2E">
      <w:pPr>
        <w:rPr>
          <w:b/>
          <w:bCs/>
          <w:u w:val="single"/>
        </w:rPr>
      </w:pPr>
    </w:p>
    <w:sectPr w:rsidR="00A27C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6ABAE81-B7AC-4A96-AD75-AED8D67830DB}"/>
    <w:embedBold r:id="rId2" w:fontKey="{59753B81-CAD3-496C-8AA5-18D6EFED2A1F}"/>
  </w:font>
  <w:font w:name="Cambria">
    <w:panose1 w:val="02040503050406030204"/>
    <w:charset w:val="00"/>
    <w:family w:val="roman"/>
    <w:pitch w:val="variable"/>
    <w:sig w:usb0="E00006FF" w:usb1="420024FF" w:usb2="02000000" w:usb3="00000000" w:csb0="0000019F" w:csb1="00000000"/>
    <w:embedRegular r:id="rId3" w:fontKey="{14F72471-3C19-42AA-92BF-58A11D82F7D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153"/>
    <w:multiLevelType w:val="multilevel"/>
    <w:tmpl w:val="1398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15F2F"/>
    <w:multiLevelType w:val="multilevel"/>
    <w:tmpl w:val="A3D4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2383A"/>
    <w:multiLevelType w:val="hybridMultilevel"/>
    <w:tmpl w:val="E8464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772928"/>
    <w:multiLevelType w:val="multilevel"/>
    <w:tmpl w:val="5C0E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5174A"/>
    <w:multiLevelType w:val="hybridMultilevel"/>
    <w:tmpl w:val="673CE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982073"/>
    <w:multiLevelType w:val="multilevel"/>
    <w:tmpl w:val="316A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0605F4"/>
    <w:multiLevelType w:val="multilevel"/>
    <w:tmpl w:val="355A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B7519"/>
    <w:multiLevelType w:val="multilevel"/>
    <w:tmpl w:val="374A7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3A717D"/>
    <w:multiLevelType w:val="multilevel"/>
    <w:tmpl w:val="3A3E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140FE3"/>
    <w:multiLevelType w:val="multilevel"/>
    <w:tmpl w:val="4DB0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E376B"/>
    <w:multiLevelType w:val="multilevel"/>
    <w:tmpl w:val="63F4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C04165"/>
    <w:multiLevelType w:val="multilevel"/>
    <w:tmpl w:val="FE9C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D6F26"/>
    <w:multiLevelType w:val="multilevel"/>
    <w:tmpl w:val="C68C8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98732E"/>
    <w:multiLevelType w:val="multilevel"/>
    <w:tmpl w:val="D792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24BA5"/>
    <w:multiLevelType w:val="multilevel"/>
    <w:tmpl w:val="6CC64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1158AA"/>
    <w:multiLevelType w:val="multilevel"/>
    <w:tmpl w:val="74CC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42566"/>
    <w:multiLevelType w:val="multilevel"/>
    <w:tmpl w:val="C602E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AF2D9E"/>
    <w:multiLevelType w:val="multilevel"/>
    <w:tmpl w:val="8A7C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D72E9"/>
    <w:multiLevelType w:val="multilevel"/>
    <w:tmpl w:val="4E44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661A91"/>
    <w:multiLevelType w:val="hybridMultilevel"/>
    <w:tmpl w:val="08388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295861">
    <w:abstractNumId w:val="7"/>
  </w:num>
  <w:num w:numId="2" w16cid:durableId="1398357653">
    <w:abstractNumId w:val="16"/>
  </w:num>
  <w:num w:numId="3" w16cid:durableId="1679232703">
    <w:abstractNumId w:val="14"/>
  </w:num>
  <w:num w:numId="4" w16cid:durableId="1620333945">
    <w:abstractNumId w:val="12"/>
  </w:num>
  <w:num w:numId="5" w16cid:durableId="241258989">
    <w:abstractNumId w:val="15"/>
  </w:num>
  <w:num w:numId="6" w16cid:durableId="710108188">
    <w:abstractNumId w:val="9"/>
  </w:num>
  <w:num w:numId="7" w16cid:durableId="849877583">
    <w:abstractNumId w:val="13"/>
  </w:num>
  <w:num w:numId="8" w16cid:durableId="348873373">
    <w:abstractNumId w:val="1"/>
  </w:num>
  <w:num w:numId="9" w16cid:durableId="281695588">
    <w:abstractNumId w:val="11"/>
  </w:num>
  <w:num w:numId="10" w16cid:durableId="287125967">
    <w:abstractNumId w:val="5"/>
  </w:num>
  <w:num w:numId="11" w16cid:durableId="219755973">
    <w:abstractNumId w:val="0"/>
  </w:num>
  <w:num w:numId="12" w16cid:durableId="254871372">
    <w:abstractNumId w:val="3"/>
  </w:num>
  <w:num w:numId="13" w16cid:durableId="1206912505">
    <w:abstractNumId w:val="8"/>
  </w:num>
  <w:num w:numId="14" w16cid:durableId="678584016">
    <w:abstractNumId w:val="10"/>
  </w:num>
  <w:num w:numId="15" w16cid:durableId="1193572178">
    <w:abstractNumId w:val="6"/>
  </w:num>
  <w:num w:numId="16" w16cid:durableId="720635129">
    <w:abstractNumId w:val="17"/>
  </w:num>
  <w:num w:numId="17" w16cid:durableId="251161175">
    <w:abstractNumId w:val="18"/>
  </w:num>
  <w:num w:numId="18" w16cid:durableId="2083872978">
    <w:abstractNumId w:val="4"/>
  </w:num>
  <w:num w:numId="19" w16cid:durableId="912008867">
    <w:abstractNumId w:val="2"/>
  </w:num>
  <w:num w:numId="20" w16cid:durableId="7605697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C2E"/>
    <w:rsid w:val="00053B83"/>
    <w:rsid w:val="00173FCF"/>
    <w:rsid w:val="009862FB"/>
    <w:rsid w:val="00A2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D879"/>
  <w15:docId w15:val="{918DE4B0-0EBC-47AC-87AE-E3873460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3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nternetmatters.org" TargetMode="External"/><Relationship Id="rId13" Type="http://schemas.openxmlformats.org/officeDocument/2006/relationships/hyperlink" Target="https://www.reportharmfulcontent.com" TargetMode="External"/><Relationship Id="rId3" Type="http://schemas.openxmlformats.org/officeDocument/2006/relationships/settings" Target="settings.xml"/><Relationship Id="rId7" Type="http://schemas.openxmlformats.org/officeDocument/2006/relationships/hyperlink" Target="https://www.bbc.com/ownit" TargetMode="External"/><Relationship Id="rId12" Type="http://schemas.openxmlformats.org/officeDocument/2006/relationships/hyperlink" Target="http://www.ceop.police.uk/safety-centr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hinkuknow.co.uk" TargetMode="External"/><Relationship Id="rId11" Type="http://schemas.openxmlformats.org/officeDocument/2006/relationships/hyperlink" Target="https://www.commonsensemedia.org"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s://www.commonsensemedia.org" TargetMode="External"/><Relationship Id="rId4" Type="http://schemas.openxmlformats.org/officeDocument/2006/relationships/webSettings" Target="webSettings.xml"/><Relationship Id="rId9" Type="http://schemas.openxmlformats.org/officeDocument/2006/relationships/hyperlink" Target="http://www.saferinternet.org.uk/parents" TargetMode="External"/><Relationship Id="rId14" Type="http://schemas.openxmlformats.org/officeDocument/2006/relationships/hyperlink" Target="http://www.ncsc.gov.uk/section/about-this-website/report-scam-websit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857</Words>
  <Characters>4443</Characters>
  <Application>Microsoft Office Word</Application>
  <DocSecurity>0</DocSecurity>
  <Lines>158</Lines>
  <Paragraphs>66</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McLoughlin</dc:creator>
  <cp:lastModifiedBy>Elizabeth McLoughlin</cp:lastModifiedBy>
  <cp:revision>2</cp:revision>
  <dcterms:created xsi:type="dcterms:W3CDTF">2026-01-13T15:39:00Z</dcterms:created>
  <dcterms:modified xsi:type="dcterms:W3CDTF">2026-01-13T15:39:00Z</dcterms:modified>
</cp:coreProperties>
</file>