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A91D6" w14:textId="77777777" w:rsidR="008B57F7" w:rsidRDefault="008B57F7" w:rsidP="002C0184">
      <w:pPr>
        <w:jc w:val="center"/>
        <w:rPr>
          <w:rFonts w:ascii="Arial" w:hAnsi="Arial" w:cs="Arial"/>
          <w:sz w:val="44"/>
          <w:szCs w:val="44"/>
        </w:rPr>
      </w:pPr>
    </w:p>
    <w:p w14:paraId="669817D4" w14:textId="742E6278" w:rsidR="00E407A2" w:rsidRDefault="002E5074" w:rsidP="002C0184">
      <w:pPr>
        <w:jc w:val="center"/>
        <w:rPr>
          <w:rFonts w:ascii="Arial" w:hAnsi="Arial" w:cs="Arial"/>
          <w:sz w:val="44"/>
          <w:szCs w:val="44"/>
        </w:rPr>
      </w:pPr>
      <w:r>
        <w:rPr>
          <w:rFonts w:ascii="Calibri"/>
          <w:b/>
          <w:noProof/>
          <w:sz w:val="96"/>
        </w:rPr>
        <w:drawing>
          <wp:inline distT="0" distB="0" distL="0" distR="0" wp14:anchorId="32849473" wp14:editId="3D68195C">
            <wp:extent cx="5731510" cy="3462118"/>
            <wp:effectExtent l="0" t="0" r="2540" b="5080"/>
            <wp:docPr id="811499191" name="Picture 133"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499191" name="Picture 133" descr="A logo for a school&#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462118"/>
                    </a:xfrm>
                    <a:prstGeom prst="rect">
                      <a:avLst/>
                    </a:prstGeom>
                  </pic:spPr>
                </pic:pic>
              </a:graphicData>
            </a:graphic>
          </wp:inline>
        </w:drawing>
      </w:r>
    </w:p>
    <w:p w14:paraId="661E1F14" w14:textId="77777777" w:rsidR="00FB5AF7" w:rsidRDefault="00FB5AF7" w:rsidP="002E5074">
      <w:pPr>
        <w:jc w:val="center"/>
        <w:rPr>
          <w:rFonts w:ascii="Arial" w:hAnsi="Arial" w:cs="Arial"/>
          <w:sz w:val="96"/>
          <w:szCs w:val="96"/>
        </w:rPr>
      </w:pPr>
    </w:p>
    <w:p w14:paraId="57C29043" w14:textId="77777777" w:rsidR="00FB5AF7" w:rsidRDefault="00FB5AF7" w:rsidP="002E5074">
      <w:pPr>
        <w:jc w:val="center"/>
        <w:rPr>
          <w:rFonts w:ascii="Arial" w:hAnsi="Arial" w:cs="Arial"/>
          <w:sz w:val="96"/>
          <w:szCs w:val="96"/>
        </w:rPr>
      </w:pPr>
    </w:p>
    <w:p w14:paraId="45C795D0" w14:textId="2C9B2AB8" w:rsidR="003B24F6" w:rsidRPr="003B24F6" w:rsidRDefault="008552D5" w:rsidP="002E5074">
      <w:pPr>
        <w:jc w:val="center"/>
        <w:rPr>
          <w:rFonts w:ascii="Arial" w:hAnsi="Arial" w:cs="Arial"/>
          <w:b/>
          <w:sz w:val="96"/>
          <w:szCs w:val="96"/>
        </w:rPr>
      </w:pPr>
      <w:r>
        <w:rPr>
          <w:rFonts w:ascii="Arial" w:hAnsi="Arial" w:cs="Arial"/>
          <w:sz w:val="96"/>
          <w:szCs w:val="96"/>
        </w:rPr>
        <w:t>A</w:t>
      </w:r>
      <w:r w:rsidR="00634253">
        <w:rPr>
          <w:rFonts w:ascii="Arial" w:hAnsi="Arial" w:cs="Arial"/>
          <w:sz w:val="96"/>
          <w:szCs w:val="96"/>
        </w:rPr>
        <w:t>dmission</w:t>
      </w:r>
      <w:r>
        <w:rPr>
          <w:rFonts w:ascii="Arial" w:hAnsi="Arial" w:cs="Arial"/>
          <w:sz w:val="96"/>
          <w:szCs w:val="96"/>
        </w:rPr>
        <w:t xml:space="preserve"> Policy</w:t>
      </w:r>
    </w:p>
    <w:p w14:paraId="221C6128" w14:textId="62575044" w:rsidR="00B72857" w:rsidRDefault="00B72857" w:rsidP="00B72857">
      <w:pPr>
        <w:jc w:val="center"/>
        <w:rPr>
          <w:rFonts w:ascii="Arial" w:hAnsi="Arial" w:cs="Arial"/>
          <w:sz w:val="44"/>
          <w:szCs w:val="44"/>
        </w:rPr>
      </w:pPr>
    </w:p>
    <w:p w14:paraId="35C80FAD" w14:textId="77777777" w:rsidR="00B72857" w:rsidRDefault="00B72857" w:rsidP="00B72857">
      <w:pPr>
        <w:jc w:val="center"/>
        <w:rPr>
          <w:rFonts w:ascii="Arial" w:hAnsi="Arial" w:cs="Arial"/>
          <w:sz w:val="44"/>
          <w:szCs w:val="44"/>
        </w:rPr>
      </w:pPr>
    </w:p>
    <w:p w14:paraId="570E3903" w14:textId="2AEB5812" w:rsidR="00AC40E3" w:rsidRPr="00CD7077" w:rsidRDefault="00CD7077" w:rsidP="00CD7077">
      <w:pPr>
        <w:jc w:val="both"/>
        <w:rPr>
          <w:rFonts w:ascii="Arial" w:hAnsi="Arial" w:cs="Arial"/>
          <w:sz w:val="20"/>
          <w:szCs w:val="20"/>
        </w:rPr>
      </w:pPr>
      <w:r w:rsidRPr="00CD7077">
        <w:rPr>
          <w:rFonts w:ascii="Arial" w:hAnsi="Arial" w:cs="Arial"/>
          <w:sz w:val="20"/>
          <w:szCs w:val="20"/>
        </w:rPr>
        <w:t>Written Feb 2025</w:t>
      </w:r>
    </w:p>
    <w:p w14:paraId="58915730" w14:textId="70F80664" w:rsidR="00CD7077" w:rsidRPr="00CD7077" w:rsidRDefault="00CD7077" w:rsidP="00CD7077">
      <w:pPr>
        <w:jc w:val="both"/>
        <w:rPr>
          <w:rFonts w:ascii="Arial" w:hAnsi="Arial" w:cs="Arial"/>
          <w:sz w:val="20"/>
          <w:szCs w:val="20"/>
        </w:rPr>
      </w:pPr>
      <w:r w:rsidRPr="00CD7077">
        <w:rPr>
          <w:rFonts w:ascii="Arial" w:hAnsi="Arial" w:cs="Arial"/>
          <w:sz w:val="20"/>
          <w:szCs w:val="20"/>
        </w:rPr>
        <w:t>Updated June 2025</w:t>
      </w:r>
    </w:p>
    <w:p w14:paraId="2BF231F8" w14:textId="0EED5147" w:rsidR="007054F0" w:rsidRDefault="00CB1222" w:rsidP="008B57F7">
      <w:pPr>
        <w:jc w:val="center"/>
        <w:rPr>
          <w:rFonts w:ascii="Arial" w:hAnsi="Arial" w:cs="Arial"/>
          <w:sz w:val="44"/>
          <w:szCs w:val="44"/>
        </w:rPr>
      </w:pPr>
      <w:r>
        <w:rPr>
          <w:rFonts w:ascii="Arial" w:hAnsi="Arial" w:cs="Arial"/>
          <w:sz w:val="44"/>
          <w:szCs w:val="44"/>
        </w:rPr>
        <w:lastRenderedPageBreak/>
        <w:t xml:space="preserve">The </w:t>
      </w:r>
      <w:r w:rsidR="002E5074">
        <w:rPr>
          <w:rFonts w:ascii="Arial" w:hAnsi="Arial" w:cs="Arial"/>
          <w:sz w:val="44"/>
          <w:szCs w:val="44"/>
        </w:rPr>
        <w:t>Motiv8 School</w:t>
      </w:r>
    </w:p>
    <w:p w14:paraId="7640CF88" w14:textId="77777777" w:rsidR="002E590A" w:rsidRDefault="002E590A" w:rsidP="008552D5">
      <w:pPr>
        <w:spacing w:after="0"/>
        <w:rPr>
          <w:rFonts w:cstheme="minorHAnsi"/>
        </w:rPr>
      </w:pPr>
    </w:p>
    <w:p w14:paraId="0F394952" w14:textId="77777777" w:rsidR="003D3CEF" w:rsidRDefault="003D3CEF" w:rsidP="00FB5AF7">
      <w:pPr>
        <w:spacing w:after="0"/>
        <w:jc w:val="both"/>
        <w:rPr>
          <w:rFonts w:ascii="Arial" w:hAnsi="Arial" w:cs="Arial"/>
          <w:sz w:val="20"/>
          <w:szCs w:val="20"/>
        </w:rPr>
      </w:pPr>
    </w:p>
    <w:p w14:paraId="60C0238B" w14:textId="77777777" w:rsidR="003D3CEF" w:rsidRDefault="003D3CEF" w:rsidP="00FB5AF7">
      <w:pPr>
        <w:spacing w:after="0"/>
        <w:jc w:val="both"/>
        <w:rPr>
          <w:rFonts w:ascii="Arial" w:hAnsi="Arial" w:cs="Arial"/>
          <w:sz w:val="20"/>
          <w:szCs w:val="20"/>
        </w:rPr>
      </w:pPr>
    </w:p>
    <w:p w14:paraId="70C422FC" w14:textId="23BE90A7"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 xml:space="preserve">Our Admissions Policy for </w:t>
      </w:r>
      <w:r w:rsidR="000F76A7">
        <w:rPr>
          <w:rFonts w:ascii="Arial" w:hAnsi="Arial" w:cs="Arial"/>
          <w:sz w:val="20"/>
          <w:szCs w:val="20"/>
        </w:rPr>
        <w:t xml:space="preserve">The Motiv8 School, </w:t>
      </w:r>
      <w:r w:rsidRPr="000F76A7">
        <w:rPr>
          <w:rFonts w:ascii="Arial" w:hAnsi="Arial" w:cs="Arial"/>
          <w:sz w:val="20"/>
          <w:szCs w:val="20"/>
        </w:rPr>
        <w:t xml:space="preserve">Special Educational Needs (SEN) school for Key Stage 4 (typically ages 14-16) provides guidelines for how our learners with specific learning needs are accepted into the school. The policy outlines criteria for admission, procedures, and other important details to ensure that the school's resources match the learners' needs. </w:t>
      </w:r>
    </w:p>
    <w:p w14:paraId="2F7F1A27" w14:textId="77777777" w:rsidR="002E590A" w:rsidRPr="000F76A7" w:rsidRDefault="002E590A" w:rsidP="00FB5AF7">
      <w:pPr>
        <w:spacing w:after="0"/>
        <w:jc w:val="both"/>
        <w:rPr>
          <w:rFonts w:ascii="Arial" w:hAnsi="Arial" w:cs="Arial"/>
          <w:sz w:val="20"/>
          <w:szCs w:val="20"/>
        </w:rPr>
      </w:pPr>
    </w:p>
    <w:p w14:paraId="3EA8ADBE" w14:textId="50C41373" w:rsidR="002E590A" w:rsidRPr="000F76A7" w:rsidRDefault="002E590A" w:rsidP="000F76A7">
      <w:pPr>
        <w:pStyle w:val="ListParagraph"/>
        <w:numPr>
          <w:ilvl w:val="0"/>
          <w:numId w:val="19"/>
        </w:numPr>
        <w:spacing w:after="0"/>
        <w:jc w:val="both"/>
        <w:rPr>
          <w:rFonts w:ascii="Arial" w:hAnsi="Arial" w:cs="Arial"/>
          <w:sz w:val="20"/>
          <w:szCs w:val="20"/>
        </w:rPr>
      </w:pPr>
      <w:r w:rsidRPr="000F76A7">
        <w:rPr>
          <w:rFonts w:ascii="Arial" w:hAnsi="Arial" w:cs="Arial"/>
          <w:sz w:val="20"/>
          <w:szCs w:val="20"/>
        </w:rPr>
        <w:t>Introduction</w:t>
      </w:r>
    </w:p>
    <w:p w14:paraId="5D744691" w14:textId="77777777" w:rsidR="000F76A7" w:rsidRPr="000F76A7" w:rsidRDefault="000F76A7" w:rsidP="000F76A7">
      <w:pPr>
        <w:pStyle w:val="ListParagraph"/>
        <w:spacing w:after="0"/>
        <w:jc w:val="both"/>
        <w:rPr>
          <w:rFonts w:ascii="Arial" w:hAnsi="Arial" w:cs="Arial"/>
          <w:sz w:val="20"/>
          <w:szCs w:val="20"/>
        </w:rPr>
      </w:pPr>
    </w:p>
    <w:p w14:paraId="681E3082" w14:textId="0777CB16"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 xml:space="preserve">The Motiv8 </w:t>
      </w:r>
      <w:r w:rsidR="000F76A7">
        <w:rPr>
          <w:rFonts w:ascii="Arial" w:hAnsi="Arial" w:cs="Arial"/>
          <w:sz w:val="20"/>
          <w:szCs w:val="20"/>
        </w:rPr>
        <w:t>S</w:t>
      </w:r>
      <w:r w:rsidRPr="000F76A7">
        <w:rPr>
          <w:rFonts w:ascii="Arial" w:hAnsi="Arial" w:cs="Arial"/>
          <w:sz w:val="20"/>
          <w:szCs w:val="20"/>
        </w:rPr>
        <w:t>chool is committed to providing a supportive learning environment for learners with special educational needs</w:t>
      </w:r>
      <w:r w:rsidR="000F76A7">
        <w:rPr>
          <w:rFonts w:ascii="Arial" w:hAnsi="Arial" w:cs="Arial"/>
          <w:sz w:val="20"/>
          <w:szCs w:val="20"/>
        </w:rPr>
        <w:t xml:space="preserve"> aged 14 – 16</w:t>
      </w:r>
      <w:r w:rsidRPr="000F76A7">
        <w:rPr>
          <w:rFonts w:ascii="Arial" w:hAnsi="Arial" w:cs="Arial"/>
          <w:sz w:val="20"/>
          <w:szCs w:val="20"/>
        </w:rPr>
        <w:t xml:space="preserve">. Our school aims to offer high-quality education that meets individual needs through personalised teaching and specialised resources. Admission is based on a formal assessment of each child’s needs to ensure that the school can offer appropriate support. </w:t>
      </w:r>
    </w:p>
    <w:p w14:paraId="6937C6F0" w14:textId="77777777" w:rsidR="002E590A" w:rsidRPr="000F76A7" w:rsidRDefault="002E590A" w:rsidP="00FB5AF7">
      <w:pPr>
        <w:spacing w:after="0"/>
        <w:jc w:val="both"/>
        <w:rPr>
          <w:rFonts w:ascii="Arial" w:hAnsi="Arial" w:cs="Arial"/>
          <w:sz w:val="20"/>
          <w:szCs w:val="20"/>
        </w:rPr>
      </w:pPr>
    </w:p>
    <w:p w14:paraId="1BD7CB9E" w14:textId="1D9058A8" w:rsidR="002E590A" w:rsidRPr="000F76A7" w:rsidRDefault="002E590A" w:rsidP="000F76A7">
      <w:pPr>
        <w:pStyle w:val="ListParagraph"/>
        <w:numPr>
          <w:ilvl w:val="0"/>
          <w:numId w:val="19"/>
        </w:numPr>
        <w:spacing w:after="0"/>
        <w:jc w:val="both"/>
        <w:rPr>
          <w:rFonts w:ascii="Arial" w:hAnsi="Arial" w:cs="Arial"/>
          <w:sz w:val="20"/>
          <w:szCs w:val="20"/>
        </w:rPr>
      </w:pPr>
      <w:r w:rsidRPr="000F76A7">
        <w:rPr>
          <w:rFonts w:ascii="Arial" w:hAnsi="Arial" w:cs="Arial"/>
          <w:sz w:val="20"/>
          <w:szCs w:val="20"/>
        </w:rPr>
        <w:t>Aims and Objectives</w:t>
      </w:r>
    </w:p>
    <w:p w14:paraId="12C152C0" w14:textId="77777777" w:rsidR="000F76A7" w:rsidRPr="000F76A7" w:rsidRDefault="000F76A7" w:rsidP="000F76A7">
      <w:pPr>
        <w:pStyle w:val="ListParagraph"/>
        <w:spacing w:after="0"/>
        <w:jc w:val="both"/>
        <w:rPr>
          <w:rFonts w:ascii="Arial" w:hAnsi="Arial" w:cs="Arial"/>
          <w:sz w:val="20"/>
          <w:szCs w:val="20"/>
        </w:rPr>
      </w:pPr>
    </w:p>
    <w:p w14:paraId="5F7B10CD" w14:textId="180D8026"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Our aim to provide education for learners who have struggled in a mainstream setting</w:t>
      </w:r>
      <w:r w:rsidR="000F76A7">
        <w:rPr>
          <w:rFonts w:ascii="Arial" w:hAnsi="Arial" w:cs="Arial"/>
          <w:sz w:val="20"/>
          <w:szCs w:val="20"/>
        </w:rPr>
        <w:t>, or another SEND setting</w:t>
      </w:r>
      <w:r w:rsidRPr="000F76A7">
        <w:rPr>
          <w:rFonts w:ascii="Arial" w:hAnsi="Arial" w:cs="Arial"/>
          <w:sz w:val="20"/>
          <w:szCs w:val="20"/>
        </w:rPr>
        <w:t xml:space="preserve"> and due to this their special educational needs cannot be met effectively by their current school; or the learner is currently not in education due to their SEND needs, or possibly due to permanent exclusion. To ensure a transparent and fair admissions process that prioritises the well-being and development of the learner, we will work collaboratively with parents/ carers and local authorities, and other agencies to identify suitable and appropriate placements at The Motiv8 School. Our school will provide full time placements for learners in Key Stage 4</w:t>
      </w:r>
      <w:r w:rsidR="000F76A7">
        <w:rPr>
          <w:rFonts w:ascii="Arial" w:hAnsi="Arial" w:cs="Arial"/>
          <w:sz w:val="20"/>
          <w:szCs w:val="20"/>
        </w:rPr>
        <w:t xml:space="preserve"> or those who are aged 14 – 16. We provide a range of bespoke curriculum needs and we also provide a curriculum for those </w:t>
      </w:r>
      <w:r w:rsidRPr="000F76A7">
        <w:rPr>
          <w:rFonts w:ascii="Arial" w:hAnsi="Arial" w:cs="Arial"/>
          <w:sz w:val="20"/>
          <w:szCs w:val="20"/>
        </w:rPr>
        <w:t>who</w:t>
      </w:r>
      <w:r w:rsidR="000F76A7">
        <w:rPr>
          <w:rFonts w:ascii="Arial" w:hAnsi="Arial" w:cs="Arial"/>
          <w:sz w:val="20"/>
          <w:szCs w:val="20"/>
        </w:rPr>
        <w:t xml:space="preserve"> can </w:t>
      </w:r>
      <w:r w:rsidRPr="000F76A7">
        <w:rPr>
          <w:rFonts w:ascii="Arial" w:hAnsi="Arial" w:cs="Arial"/>
          <w:sz w:val="20"/>
          <w:szCs w:val="20"/>
        </w:rPr>
        <w:t>work towards achieving Level 2 in Maths and English in Functional Skills (GCSE Grade 4 equivalent) and who also want to gain an introductory qualification in Welding (City &amp; Guilds) to move into further education</w:t>
      </w:r>
      <w:r w:rsidR="00C62131" w:rsidRPr="000F76A7">
        <w:rPr>
          <w:rFonts w:ascii="Arial" w:hAnsi="Arial" w:cs="Arial"/>
          <w:sz w:val="20"/>
          <w:szCs w:val="20"/>
        </w:rPr>
        <w:t xml:space="preserve">/ employment or apprenticeships </w:t>
      </w:r>
      <w:r w:rsidRPr="000F76A7">
        <w:rPr>
          <w:rFonts w:ascii="Arial" w:hAnsi="Arial" w:cs="Arial"/>
          <w:sz w:val="20"/>
          <w:szCs w:val="20"/>
        </w:rPr>
        <w:t>within engineering</w:t>
      </w:r>
      <w:r w:rsidR="00C62131" w:rsidRPr="000F76A7">
        <w:rPr>
          <w:rFonts w:ascii="Arial" w:hAnsi="Arial" w:cs="Arial"/>
          <w:sz w:val="20"/>
          <w:szCs w:val="20"/>
        </w:rPr>
        <w:t>.</w:t>
      </w:r>
    </w:p>
    <w:p w14:paraId="10369476" w14:textId="77777777" w:rsidR="002E590A" w:rsidRPr="000F76A7" w:rsidRDefault="002E590A" w:rsidP="00FB5AF7">
      <w:pPr>
        <w:spacing w:after="0"/>
        <w:jc w:val="both"/>
        <w:rPr>
          <w:rFonts w:ascii="Arial" w:hAnsi="Arial" w:cs="Arial"/>
          <w:sz w:val="20"/>
          <w:szCs w:val="20"/>
        </w:rPr>
      </w:pPr>
    </w:p>
    <w:p w14:paraId="0F406A69" w14:textId="1509E8EA" w:rsidR="002E590A" w:rsidRPr="000F76A7" w:rsidRDefault="002E590A" w:rsidP="000F76A7">
      <w:pPr>
        <w:pStyle w:val="ListParagraph"/>
        <w:numPr>
          <w:ilvl w:val="0"/>
          <w:numId w:val="19"/>
        </w:numPr>
        <w:spacing w:after="0"/>
        <w:jc w:val="both"/>
        <w:rPr>
          <w:rFonts w:ascii="Arial" w:hAnsi="Arial" w:cs="Arial"/>
          <w:sz w:val="20"/>
          <w:szCs w:val="20"/>
        </w:rPr>
      </w:pPr>
      <w:r w:rsidRPr="000F76A7">
        <w:rPr>
          <w:rFonts w:ascii="Arial" w:hAnsi="Arial" w:cs="Arial"/>
          <w:sz w:val="20"/>
          <w:szCs w:val="20"/>
        </w:rPr>
        <w:t>Eligibility Criteria</w:t>
      </w:r>
    </w:p>
    <w:p w14:paraId="07A9B824" w14:textId="77777777" w:rsidR="000F76A7" w:rsidRPr="000F76A7" w:rsidRDefault="000F76A7" w:rsidP="000F76A7">
      <w:pPr>
        <w:pStyle w:val="ListParagraph"/>
        <w:spacing w:after="0"/>
        <w:jc w:val="both"/>
        <w:rPr>
          <w:rFonts w:ascii="Arial" w:hAnsi="Arial" w:cs="Arial"/>
          <w:sz w:val="20"/>
          <w:szCs w:val="20"/>
        </w:rPr>
      </w:pPr>
    </w:p>
    <w:p w14:paraId="4ACDF22D" w14:textId="61E61864"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 xml:space="preserve">Admissions to </w:t>
      </w:r>
      <w:r w:rsidR="00C62131" w:rsidRPr="000F76A7">
        <w:rPr>
          <w:rFonts w:ascii="Arial" w:hAnsi="Arial" w:cs="Arial"/>
          <w:sz w:val="20"/>
          <w:szCs w:val="20"/>
        </w:rPr>
        <w:t>The Motiv8 S</w:t>
      </w:r>
      <w:r w:rsidRPr="000F76A7">
        <w:rPr>
          <w:rFonts w:ascii="Arial" w:hAnsi="Arial" w:cs="Arial"/>
          <w:sz w:val="20"/>
          <w:szCs w:val="20"/>
        </w:rPr>
        <w:t xml:space="preserve">chool are open to </w:t>
      </w:r>
      <w:r w:rsidR="00C62131" w:rsidRPr="000F76A7">
        <w:rPr>
          <w:rFonts w:ascii="Arial" w:hAnsi="Arial" w:cs="Arial"/>
          <w:sz w:val="20"/>
          <w:szCs w:val="20"/>
        </w:rPr>
        <w:t>learners</w:t>
      </w:r>
      <w:r w:rsidRPr="000F76A7">
        <w:rPr>
          <w:rFonts w:ascii="Arial" w:hAnsi="Arial" w:cs="Arial"/>
          <w:sz w:val="20"/>
          <w:szCs w:val="20"/>
        </w:rPr>
        <w:t xml:space="preserve"> who:</w:t>
      </w:r>
    </w:p>
    <w:p w14:paraId="49C1420B" w14:textId="77777777" w:rsidR="00C62131" w:rsidRPr="000F76A7" w:rsidRDefault="002E590A" w:rsidP="00FB5AF7">
      <w:pPr>
        <w:pStyle w:val="ListParagraph"/>
        <w:numPr>
          <w:ilvl w:val="0"/>
          <w:numId w:val="14"/>
        </w:numPr>
        <w:spacing w:after="0"/>
        <w:jc w:val="both"/>
        <w:rPr>
          <w:rFonts w:ascii="Arial" w:hAnsi="Arial" w:cs="Arial"/>
          <w:sz w:val="20"/>
          <w:szCs w:val="20"/>
        </w:rPr>
      </w:pPr>
      <w:r w:rsidRPr="000F76A7">
        <w:rPr>
          <w:rFonts w:ascii="Arial" w:hAnsi="Arial" w:cs="Arial"/>
          <w:sz w:val="20"/>
          <w:szCs w:val="20"/>
        </w:rPr>
        <w:t>Have an Education, Health, and Care Plan (EHCP) or equivalent documentation that specifies the need for speciali</w:t>
      </w:r>
      <w:r w:rsidR="00C62131" w:rsidRPr="000F76A7">
        <w:rPr>
          <w:rFonts w:ascii="Arial" w:hAnsi="Arial" w:cs="Arial"/>
          <w:sz w:val="20"/>
          <w:szCs w:val="20"/>
        </w:rPr>
        <w:t>s</w:t>
      </w:r>
      <w:r w:rsidRPr="000F76A7">
        <w:rPr>
          <w:rFonts w:ascii="Arial" w:hAnsi="Arial" w:cs="Arial"/>
          <w:sz w:val="20"/>
          <w:szCs w:val="20"/>
        </w:rPr>
        <w:t>ed educational support</w:t>
      </w:r>
    </w:p>
    <w:p w14:paraId="21D25639" w14:textId="77777777" w:rsidR="00C62131" w:rsidRPr="000F76A7" w:rsidRDefault="002E590A" w:rsidP="00FB5AF7">
      <w:pPr>
        <w:pStyle w:val="ListParagraph"/>
        <w:numPr>
          <w:ilvl w:val="0"/>
          <w:numId w:val="14"/>
        </w:numPr>
        <w:spacing w:after="0"/>
        <w:jc w:val="both"/>
        <w:rPr>
          <w:rFonts w:ascii="Arial" w:hAnsi="Arial" w:cs="Arial"/>
          <w:sz w:val="20"/>
          <w:szCs w:val="20"/>
        </w:rPr>
      </w:pPr>
      <w:r w:rsidRPr="000F76A7">
        <w:rPr>
          <w:rFonts w:ascii="Arial" w:hAnsi="Arial" w:cs="Arial"/>
          <w:sz w:val="20"/>
          <w:szCs w:val="20"/>
        </w:rPr>
        <w:t>Are aged between 14 and 16 years (Key Stage 4)</w:t>
      </w:r>
    </w:p>
    <w:p w14:paraId="0514524A" w14:textId="3EEF6254" w:rsidR="00C62131" w:rsidRPr="000F76A7" w:rsidRDefault="002E590A" w:rsidP="00FB5AF7">
      <w:pPr>
        <w:pStyle w:val="ListParagraph"/>
        <w:numPr>
          <w:ilvl w:val="0"/>
          <w:numId w:val="14"/>
        </w:numPr>
        <w:spacing w:after="0"/>
        <w:jc w:val="both"/>
        <w:rPr>
          <w:rFonts w:ascii="Arial" w:hAnsi="Arial" w:cs="Arial"/>
          <w:sz w:val="20"/>
          <w:szCs w:val="20"/>
        </w:rPr>
      </w:pPr>
      <w:r w:rsidRPr="000F76A7">
        <w:rPr>
          <w:rFonts w:ascii="Arial" w:hAnsi="Arial" w:cs="Arial"/>
          <w:sz w:val="20"/>
          <w:szCs w:val="20"/>
        </w:rPr>
        <w:t>Have specific learning di</w:t>
      </w:r>
      <w:r w:rsidR="00C62131" w:rsidRPr="000F76A7">
        <w:rPr>
          <w:rFonts w:ascii="Arial" w:hAnsi="Arial" w:cs="Arial"/>
          <w:sz w:val="20"/>
          <w:szCs w:val="20"/>
        </w:rPr>
        <w:t>fficulties</w:t>
      </w:r>
      <w:r w:rsidRPr="000F76A7">
        <w:rPr>
          <w:rFonts w:ascii="Arial" w:hAnsi="Arial" w:cs="Arial"/>
          <w:sz w:val="20"/>
          <w:szCs w:val="20"/>
        </w:rPr>
        <w:t xml:space="preserve">, </w:t>
      </w:r>
      <w:r w:rsidR="00C62131" w:rsidRPr="000F76A7">
        <w:rPr>
          <w:rFonts w:ascii="Arial" w:hAnsi="Arial" w:cs="Arial"/>
          <w:sz w:val="20"/>
          <w:szCs w:val="20"/>
        </w:rPr>
        <w:t>emotional and behavioural disabilities (EBD),</w:t>
      </w:r>
      <w:r w:rsidR="000F76A7">
        <w:rPr>
          <w:rFonts w:ascii="Arial" w:hAnsi="Arial" w:cs="Arial"/>
          <w:sz w:val="20"/>
          <w:szCs w:val="20"/>
        </w:rPr>
        <w:t xml:space="preserve"> social, emotional and mental health (SEMH) needs, </w:t>
      </w:r>
      <w:r w:rsidR="00C62131" w:rsidRPr="000F76A7">
        <w:rPr>
          <w:rFonts w:ascii="Arial" w:hAnsi="Arial" w:cs="Arial"/>
          <w:sz w:val="20"/>
          <w:szCs w:val="20"/>
        </w:rPr>
        <w:t xml:space="preserve"> fixed term or permanent exclusions </w:t>
      </w:r>
      <w:r w:rsidRPr="000F76A7">
        <w:rPr>
          <w:rFonts w:ascii="Arial" w:hAnsi="Arial" w:cs="Arial"/>
          <w:sz w:val="20"/>
          <w:szCs w:val="20"/>
        </w:rPr>
        <w:t xml:space="preserve">that impact their ability to learn in a mainstream </w:t>
      </w:r>
      <w:r w:rsidR="000F76A7">
        <w:rPr>
          <w:rFonts w:ascii="Arial" w:hAnsi="Arial" w:cs="Arial"/>
          <w:sz w:val="20"/>
          <w:szCs w:val="20"/>
        </w:rPr>
        <w:t xml:space="preserve">or other specialist </w:t>
      </w:r>
      <w:r w:rsidRPr="000F76A7">
        <w:rPr>
          <w:rFonts w:ascii="Arial" w:hAnsi="Arial" w:cs="Arial"/>
          <w:sz w:val="20"/>
          <w:szCs w:val="20"/>
        </w:rPr>
        <w:t>educational settin</w:t>
      </w:r>
      <w:r w:rsidR="00C62131" w:rsidRPr="000F76A7">
        <w:rPr>
          <w:rFonts w:ascii="Arial" w:hAnsi="Arial" w:cs="Arial"/>
          <w:sz w:val="20"/>
          <w:szCs w:val="20"/>
        </w:rPr>
        <w:t>g</w:t>
      </w:r>
    </w:p>
    <w:p w14:paraId="0BF0EF05" w14:textId="44FF1AD7" w:rsidR="002E590A" w:rsidRDefault="002E590A" w:rsidP="00FB5AF7">
      <w:pPr>
        <w:pStyle w:val="ListParagraph"/>
        <w:numPr>
          <w:ilvl w:val="0"/>
          <w:numId w:val="14"/>
        </w:numPr>
        <w:spacing w:after="0"/>
        <w:jc w:val="both"/>
        <w:rPr>
          <w:rFonts w:ascii="Arial" w:hAnsi="Arial" w:cs="Arial"/>
          <w:sz w:val="20"/>
          <w:szCs w:val="20"/>
        </w:rPr>
      </w:pPr>
      <w:r w:rsidRPr="000F76A7">
        <w:rPr>
          <w:rFonts w:ascii="Arial" w:hAnsi="Arial" w:cs="Arial"/>
          <w:sz w:val="20"/>
          <w:szCs w:val="20"/>
        </w:rPr>
        <w:t xml:space="preserve">Require </w:t>
      </w:r>
      <w:r w:rsidR="00C62131" w:rsidRPr="000F76A7">
        <w:rPr>
          <w:rFonts w:ascii="Arial" w:hAnsi="Arial" w:cs="Arial"/>
          <w:sz w:val="20"/>
          <w:szCs w:val="20"/>
        </w:rPr>
        <w:t xml:space="preserve">more </w:t>
      </w:r>
      <w:r w:rsidRPr="000F76A7">
        <w:rPr>
          <w:rFonts w:ascii="Arial" w:hAnsi="Arial" w:cs="Arial"/>
          <w:sz w:val="20"/>
          <w:szCs w:val="20"/>
        </w:rPr>
        <w:t>speciali</w:t>
      </w:r>
      <w:r w:rsidR="00C62131" w:rsidRPr="000F76A7">
        <w:rPr>
          <w:rFonts w:ascii="Arial" w:hAnsi="Arial" w:cs="Arial"/>
          <w:sz w:val="20"/>
          <w:szCs w:val="20"/>
        </w:rPr>
        <w:t>s</w:t>
      </w:r>
      <w:r w:rsidRPr="000F76A7">
        <w:rPr>
          <w:rFonts w:ascii="Arial" w:hAnsi="Arial" w:cs="Arial"/>
          <w:sz w:val="20"/>
          <w:szCs w:val="20"/>
        </w:rPr>
        <w:t>ed teaching,</w:t>
      </w:r>
      <w:r w:rsidR="00C62131" w:rsidRPr="000F76A7">
        <w:rPr>
          <w:rFonts w:ascii="Arial" w:hAnsi="Arial" w:cs="Arial"/>
          <w:sz w:val="20"/>
          <w:szCs w:val="20"/>
        </w:rPr>
        <w:t xml:space="preserve"> smaller settings, </w:t>
      </w:r>
      <w:r w:rsidRPr="000F76A7">
        <w:rPr>
          <w:rFonts w:ascii="Arial" w:hAnsi="Arial" w:cs="Arial"/>
          <w:sz w:val="20"/>
          <w:szCs w:val="20"/>
        </w:rPr>
        <w:t>or other interventions that the school is equipped to provide</w:t>
      </w:r>
    </w:p>
    <w:p w14:paraId="7C09E4F4" w14:textId="77777777" w:rsidR="000F76A7" w:rsidRPr="000F76A7" w:rsidRDefault="000F76A7" w:rsidP="000F76A7">
      <w:pPr>
        <w:pStyle w:val="ListParagraph"/>
        <w:spacing w:after="0"/>
        <w:jc w:val="both"/>
        <w:rPr>
          <w:rFonts w:ascii="Arial" w:hAnsi="Arial" w:cs="Arial"/>
          <w:sz w:val="20"/>
          <w:szCs w:val="20"/>
        </w:rPr>
      </w:pPr>
    </w:p>
    <w:p w14:paraId="01496A4D" w14:textId="4E5883E8"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 xml:space="preserve">The school may admit </w:t>
      </w:r>
      <w:r w:rsidR="0031171C" w:rsidRPr="000F76A7">
        <w:rPr>
          <w:rFonts w:ascii="Arial" w:hAnsi="Arial" w:cs="Arial"/>
          <w:sz w:val="20"/>
          <w:szCs w:val="20"/>
        </w:rPr>
        <w:t xml:space="preserve">learners </w:t>
      </w:r>
      <w:r w:rsidRPr="000F76A7">
        <w:rPr>
          <w:rFonts w:ascii="Arial" w:hAnsi="Arial" w:cs="Arial"/>
          <w:sz w:val="20"/>
          <w:szCs w:val="20"/>
        </w:rPr>
        <w:t>with conditions such as:</w:t>
      </w:r>
    </w:p>
    <w:p w14:paraId="3564454B" w14:textId="77777777" w:rsidR="00C62131" w:rsidRPr="000F76A7" w:rsidRDefault="002E590A" w:rsidP="00FB5AF7">
      <w:pPr>
        <w:pStyle w:val="ListParagraph"/>
        <w:numPr>
          <w:ilvl w:val="0"/>
          <w:numId w:val="15"/>
        </w:numPr>
        <w:spacing w:after="0"/>
        <w:jc w:val="both"/>
        <w:rPr>
          <w:rFonts w:ascii="Arial" w:hAnsi="Arial" w:cs="Arial"/>
          <w:sz w:val="20"/>
          <w:szCs w:val="20"/>
        </w:rPr>
      </w:pPr>
      <w:r w:rsidRPr="000F76A7">
        <w:rPr>
          <w:rFonts w:ascii="Arial" w:hAnsi="Arial" w:cs="Arial"/>
          <w:sz w:val="20"/>
          <w:szCs w:val="20"/>
        </w:rPr>
        <w:t>Autism Spectrum Disorder (ASD)</w:t>
      </w:r>
    </w:p>
    <w:p w14:paraId="25D545FB" w14:textId="77777777" w:rsidR="00C62131" w:rsidRPr="000F76A7" w:rsidRDefault="002E590A" w:rsidP="00FB5AF7">
      <w:pPr>
        <w:pStyle w:val="ListParagraph"/>
        <w:numPr>
          <w:ilvl w:val="0"/>
          <w:numId w:val="15"/>
        </w:numPr>
        <w:spacing w:after="0"/>
        <w:jc w:val="both"/>
        <w:rPr>
          <w:rFonts w:ascii="Arial" w:hAnsi="Arial" w:cs="Arial"/>
          <w:sz w:val="20"/>
          <w:szCs w:val="20"/>
        </w:rPr>
      </w:pPr>
      <w:r w:rsidRPr="000F76A7">
        <w:rPr>
          <w:rFonts w:ascii="Arial" w:hAnsi="Arial" w:cs="Arial"/>
          <w:sz w:val="20"/>
          <w:szCs w:val="20"/>
        </w:rPr>
        <w:t>Attention Deficit Hyperactivity Disorder (ADHD)</w:t>
      </w:r>
    </w:p>
    <w:p w14:paraId="1AAD9D5B" w14:textId="77777777" w:rsidR="00C62131" w:rsidRPr="000F76A7" w:rsidRDefault="002E590A" w:rsidP="00FB5AF7">
      <w:pPr>
        <w:pStyle w:val="ListParagraph"/>
        <w:numPr>
          <w:ilvl w:val="0"/>
          <w:numId w:val="15"/>
        </w:numPr>
        <w:spacing w:after="0"/>
        <w:jc w:val="both"/>
        <w:rPr>
          <w:rFonts w:ascii="Arial" w:hAnsi="Arial" w:cs="Arial"/>
          <w:sz w:val="20"/>
          <w:szCs w:val="20"/>
        </w:rPr>
      </w:pPr>
      <w:r w:rsidRPr="000F76A7">
        <w:rPr>
          <w:rFonts w:ascii="Arial" w:hAnsi="Arial" w:cs="Arial"/>
          <w:sz w:val="20"/>
          <w:szCs w:val="20"/>
        </w:rPr>
        <w:t>Dyslexia, Dyscalculia, and other specific learning disabilities</w:t>
      </w:r>
    </w:p>
    <w:p w14:paraId="0D6A134F" w14:textId="117A605D" w:rsidR="002E590A" w:rsidRPr="000F76A7" w:rsidRDefault="00C62131" w:rsidP="00FB5AF7">
      <w:pPr>
        <w:pStyle w:val="ListParagraph"/>
        <w:numPr>
          <w:ilvl w:val="0"/>
          <w:numId w:val="15"/>
        </w:numPr>
        <w:spacing w:after="0"/>
        <w:jc w:val="both"/>
        <w:rPr>
          <w:rFonts w:ascii="Arial" w:hAnsi="Arial" w:cs="Arial"/>
          <w:sz w:val="20"/>
          <w:szCs w:val="20"/>
        </w:rPr>
      </w:pPr>
      <w:r w:rsidRPr="000F76A7">
        <w:rPr>
          <w:rFonts w:ascii="Arial" w:hAnsi="Arial" w:cs="Arial"/>
          <w:sz w:val="20"/>
          <w:szCs w:val="20"/>
        </w:rPr>
        <w:t>E</w:t>
      </w:r>
      <w:r w:rsidR="002E590A" w:rsidRPr="000F76A7">
        <w:rPr>
          <w:rFonts w:ascii="Arial" w:hAnsi="Arial" w:cs="Arial"/>
          <w:sz w:val="20"/>
          <w:szCs w:val="20"/>
        </w:rPr>
        <w:t>motional, social, and mental health needs (SEMH)</w:t>
      </w:r>
    </w:p>
    <w:p w14:paraId="18AF413E" w14:textId="2CF9A91A" w:rsidR="00C62131" w:rsidRDefault="00C62131" w:rsidP="00FB5AF7">
      <w:pPr>
        <w:pStyle w:val="ListParagraph"/>
        <w:numPr>
          <w:ilvl w:val="0"/>
          <w:numId w:val="15"/>
        </w:numPr>
        <w:spacing w:after="0"/>
        <w:jc w:val="both"/>
        <w:rPr>
          <w:rFonts w:ascii="Arial" w:hAnsi="Arial" w:cs="Arial"/>
          <w:sz w:val="20"/>
          <w:szCs w:val="20"/>
        </w:rPr>
      </w:pPr>
      <w:r w:rsidRPr="000F76A7">
        <w:rPr>
          <w:rFonts w:ascii="Arial" w:hAnsi="Arial" w:cs="Arial"/>
          <w:sz w:val="20"/>
          <w:szCs w:val="20"/>
        </w:rPr>
        <w:t>Behavioural difficulties</w:t>
      </w:r>
    </w:p>
    <w:p w14:paraId="23871CB0" w14:textId="0B6FB586" w:rsidR="000F76A7" w:rsidRPr="000F76A7" w:rsidRDefault="000F76A7" w:rsidP="00FB5AF7">
      <w:pPr>
        <w:pStyle w:val="ListParagraph"/>
        <w:numPr>
          <w:ilvl w:val="0"/>
          <w:numId w:val="15"/>
        </w:numPr>
        <w:spacing w:after="0"/>
        <w:jc w:val="both"/>
        <w:rPr>
          <w:rFonts w:ascii="Arial" w:hAnsi="Arial" w:cs="Arial"/>
          <w:sz w:val="20"/>
          <w:szCs w:val="20"/>
        </w:rPr>
      </w:pPr>
      <w:r>
        <w:rPr>
          <w:rFonts w:ascii="Arial" w:hAnsi="Arial" w:cs="Arial"/>
          <w:sz w:val="20"/>
          <w:szCs w:val="20"/>
        </w:rPr>
        <w:t xml:space="preserve">Pathological Demand Avoidance </w:t>
      </w:r>
    </w:p>
    <w:p w14:paraId="2305649F" w14:textId="77777777" w:rsidR="00C62131" w:rsidRPr="000F76A7" w:rsidRDefault="00C62131" w:rsidP="00FB5AF7">
      <w:pPr>
        <w:spacing w:after="0"/>
        <w:jc w:val="both"/>
        <w:rPr>
          <w:rFonts w:ascii="Arial" w:hAnsi="Arial" w:cs="Arial"/>
          <w:sz w:val="20"/>
          <w:szCs w:val="20"/>
        </w:rPr>
      </w:pPr>
    </w:p>
    <w:p w14:paraId="508E562B" w14:textId="77777777" w:rsidR="00C62131" w:rsidRPr="000F76A7" w:rsidRDefault="00C62131" w:rsidP="00FB5AF7">
      <w:pPr>
        <w:spacing w:after="0"/>
        <w:jc w:val="both"/>
        <w:rPr>
          <w:rFonts w:ascii="Arial" w:hAnsi="Arial" w:cs="Arial"/>
          <w:sz w:val="20"/>
          <w:szCs w:val="20"/>
        </w:rPr>
      </w:pPr>
    </w:p>
    <w:p w14:paraId="4D6586D5" w14:textId="77777777" w:rsidR="00C62131" w:rsidRPr="000F76A7" w:rsidRDefault="00C62131" w:rsidP="00FB5AF7">
      <w:pPr>
        <w:spacing w:after="0"/>
        <w:jc w:val="both"/>
        <w:rPr>
          <w:rFonts w:ascii="Arial" w:hAnsi="Arial" w:cs="Arial"/>
          <w:sz w:val="20"/>
          <w:szCs w:val="20"/>
        </w:rPr>
      </w:pPr>
    </w:p>
    <w:p w14:paraId="5662686B" w14:textId="14374E9F" w:rsidR="00C62131" w:rsidRPr="000F76A7" w:rsidRDefault="002E590A" w:rsidP="000F76A7">
      <w:pPr>
        <w:pStyle w:val="ListParagraph"/>
        <w:numPr>
          <w:ilvl w:val="0"/>
          <w:numId w:val="19"/>
        </w:numPr>
        <w:spacing w:after="0"/>
        <w:jc w:val="both"/>
        <w:rPr>
          <w:rFonts w:ascii="Arial" w:hAnsi="Arial" w:cs="Arial"/>
          <w:sz w:val="20"/>
          <w:szCs w:val="20"/>
        </w:rPr>
      </w:pPr>
      <w:r w:rsidRPr="000F76A7">
        <w:rPr>
          <w:rFonts w:ascii="Arial" w:hAnsi="Arial" w:cs="Arial"/>
          <w:sz w:val="20"/>
          <w:szCs w:val="20"/>
        </w:rPr>
        <w:t>Application Process</w:t>
      </w:r>
    </w:p>
    <w:p w14:paraId="50A2E4FB" w14:textId="77777777" w:rsidR="000F76A7" w:rsidRPr="000F76A7" w:rsidRDefault="000F76A7" w:rsidP="000F76A7">
      <w:pPr>
        <w:pStyle w:val="ListParagraph"/>
        <w:spacing w:after="0"/>
        <w:jc w:val="both"/>
        <w:rPr>
          <w:rFonts w:ascii="Arial" w:hAnsi="Arial" w:cs="Arial"/>
          <w:sz w:val="20"/>
          <w:szCs w:val="20"/>
        </w:rPr>
      </w:pPr>
    </w:p>
    <w:p w14:paraId="1D1FD924" w14:textId="112ADF37"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Applications</w:t>
      </w:r>
      <w:r w:rsidR="00C62131" w:rsidRPr="000F76A7">
        <w:rPr>
          <w:rFonts w:ascii="Arial" w:hAnsi="Arial" w:cs="Arial"/>
          <w:sz w:val="20"/>
          <w:szCs w:val="20"/>
        </w:rPr>
        <w:t xml:space="preserve"> to The Motiv8 School</w:t>
      </w:r>
      <w:r w:rsidRPr="000F76A7">
        <w:rPr>
          <w:rFonts w:ascii="Arial" w:hAnsi="Arial" w:cs="Arial"/>
          <w:sz w:val="20"/>
          <w:szCs w:val="20"/>
        </w:rPr>
        <w:t xml:space="preserve"> must be made via a formal referral from the Local Authority,</w:t>
      </w:r>
      <w:r w:rsidR="00C62131" w:rsidRPr="000F76A7">
        <w:rPr>
          <w:rFonts w:ascii="Arial" w:hAnsi="Arial" w:cs="Arial"/>
          <w:sz w:val="20"/>
          <w:szCs w:val="20"/>
        </w:rPr>
        <w:t xml:space="preserve"> current school,</w:t>
      </w:r>
      <w:r w:rsidRPr="000F76A7">
        <w:rPr>
          <w:rFonts w:ascii="Arial" w:hAnsi="Arial" w:cs="Arial"/>
          <w:sz w:val="20"/>
          <w:szCs w:val="20"/>
        </w:rPr>
        <w:t xml:space="preserve"> an educational psychologist, or another relevant professional. Parents</w:t>
      </w:r>
      <w:r w:rsidR="00C62131" w:rsidRPr="000F76A7">
        <w:rPr>
          <w:rFonts w:ascii="Arial" w:hAnsi="Arial" w:cs="Arial"/>
          <w:sz w:val="20"/>
          <w:szCs w:val="20"/>
        </w:rPr>
        <w:t>/ carers</w:t>
      </w:r>
      <w:r w:rsidRPr="000F76A7">
        <w:rPr>
          <w:rFonts w:ascii="Arial" w:hAnsi="Arial" w:cs="Arial"/>
          <w:sz w:val="20"/>
          <w:szCs w:val="20"/>
        </w:rPr>
        <w:t xml:space="preserve"> may also </w:t>
      </w:r>
      <w:proofErr w:type="gramStart"/>
      <w:r w:rsidRPr="000F76A7">
        <w:rPr>
          <w:rFonts w:ascii="Arial" w:hAnsi="Arial" w:cs="Arial"/>
          <w:sz w:val="20"/>
          <w:szCs w:val="20"/>
        </w:rPr>
        <w:t>submit an application</w:t>
      </w:r>
      <w:proofErr w:type="gramEnd"/>
      <w:r w:rsidRPr="000F76A7">
        <w:rPr>
          <w:rFonts w:ascii="Arial" w:hAnsi="Arial" w:cs="Arial"/>
          <w:sz w:val="20"/>
          <w:szCs w:val="20"/>
        </w:rPr>
        <w:t xml:space="preserve"> directly, though it must be supported by the child's EHCP</w:t>
      </w:r>
      <w:r w:rsidR="00C62131" w:rsidRPr="000F76A7">
        <w:rPr>
          <w:rFonts w:ascii="Arial" w:hAnsi="Arial" w:cs="Arial"/>
          <w:sz w:val="20"/>
          <w:szCs w:val="20"/>
        </w:rPr>
        <w:t>, current school or local authority.</w:t>
      </w:r>
      <w:r w:rsidR="00291D0C" w:rsidRPr="000F76A7">
        <w:rPr>
          <w:rFonts w:ascii="Arial" w:hAnsi="Arial" w:cs="Arial"/>
          <w:sz w:val="20"/>
          <w:szCs w:val="20"/>
        </w:rPr>
        <w:t xml:space="preserve"> Funding must also be agreed by the local authority. </w:t>
      </w:r>
    </w:p>
    <w:p w14:paraId="69DA0AEC" w14:textId="77777777" w:rsidR="002E590A" w:rsidRPr="000F76A7" w:rsidRDefault="002E590A" w:rsidP="00FB5AF7">
      <w:pPr>
        <w:spacing w:after="0"/>
        <w:jc w:val="both"/>
        <w:rPr>
          <w:rFonts w:ascii="Arial" w:hAnsi="Arial" w:cs="Arial"/>
          <w:sz w:val="20"/>
          <w:szCs w:val="20"/>
        </w:rPr>
      </w:pPr>
    </w:p>
    <w:p w14:paraId="6CE1FF8F" w14:textId="2E654122"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Initial Review: The</w:t>
      </w:r>
      <w:r w:rsidR="00C62131" w:rsidRPr="000F76A7">
        <w:rPr>
          <w:rFonts w:ascii="Arial" w:hAnsi="Arial" w:cs="Arial"/>
          <w:sz w:val="20"/>
          <w:szCs w:val="20"/>
        </w:rPr>
        <w:t xml:space="preserve"> Motiv8</w:t>
      </w:r>
      <w:r w:rsidRPr="000F76A7">
        <w:rPr>
          <w:rFonts w:ascii="Arial" w:hAnsi="Arial" w:cs="Arial"/>
          <w:sz w:val="20"/>
          <w:szCs w:val="20"/>
        </w:rPr>
        <w:t xml:space="preserve"> school will review the EHCP, medical reports, and other supporting documents to assess the </w:t>
      </w:r>
      <w:r w:rsidR="00C62131" w:rsidRPr="000F76A7">
        <w:rPr>
          <w:rFonts w:ascii="Arial" w:hAnsi="Arial" w:cs="Arial"/>
          <w:sz w:val="20"/>
          <w:szCs w:val="20"/>
        </w:rPr>
        <w:t>learner’</w:t>
      </w:r>
      <w:r w:rsidRPr="000F76A7">
        <w:rPr>
          <w:rFonts w:ascii="Arial" w:hAnsi="Arial" w:cs="Arial"/>
          <w:sz w:val="20"/>
          <w:szCs w:val="20"/>
        </w:rPr>
        <w:t>s specific needs and whether</w:t>
      </w:r>
      <w:r w:rsidR="00C62131" w:rsidRPr="000F76A7">
        <w:rPr>
          <w:rFonts w:ascii="Arial" w:hAnsi="Arial" w:cs="Arial"/>
          <w:sz w:val="20"/>
          <w:szCs w:val="20"/>
        </w:rPr>
        <w:t xml:space="preserve"> we </w:t>
      </w:r>
      <w:r w:rsidRPr="000F76A7">
        <w:rPr>
          <w:rFonts w:ascii="Arial" w:hAnsi="Arial" w:cs="Arial"/>
          <w:sz w:val="20"/>
          <w:szCs w:val="20"/>
        </w:rPr>
        <w:t>can meet those needs.</w:t>
      </w:r>
    </w:p>
    <w:p w14:paraId="35160C82" w14:textId="77777777" w:rsidR="002E590A" w:rsidRPr="000F76A7" w:rsidRDefault="002E590A" w:rsidP="00FB5AF7">
      <w:pPr>
        <w:spacing w:after="0"/>
        <w:jc w:val="both"/>
        <w:rPr>
          <w:rFonts w:ascii="Arial" w:hAnsi="Arial" w:cs="Arial"/>
          <w:sz w:val="20"/>
          <w:szCs w:val="20"/>
        </w:rPr>
      </w:pPr>
    </w:p>
    <w:p w14:paraId="29EA9EEF" w14:textId="43EB677F"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Consultation with Parents</w:t>
      </w:r>
      <w:r w:rsidR="00C62131" w:rsidRPr="000F76A7">
        <w:rPr>
          <w:rFonts w:ascii="Arial" w:hAnsi="Arial" w:cs="Arial"/>
          <w:sz w:val="20"/>
          <w:szCs w:val="20"/>
        </w:rPr>
        <w:t xml:space="preserve">/ Carers: </w:t>
      </w:r>
      <w:r w:rsidRPr="000F76A7">
        <w:rPr>
          <w:rFonts w:ascii="Arial" w:hAnsi="Arial" w:cs="Arial"/>
          <w:sz w:val="20"/>
          <w:szCs w:val="20"/>
        </w:rPr>
        <w:t>The</w:t>
      </w:r>
      <w:r w:rsidR="00C62131" w:rsidRPr="000F76A7">
        <w:rPr>
          <w:rFonts w:ascii="Arial" w:hAnsi="Arial" w:cs="Arial"/>
          <w:sz w:val="20"/>
          <w:szCs w:val="20"/>
        </w:rPr>
        <w:t xml:space="preserve"> Motiv8</w:t>
      </w:r>
      <w:r w:rsidRPr="000F76A7">
        <w:rPr>
          <w:rFonts w:ascii="Arial" w:hAnsi="Arial" w:cs="Arial"/>
          <w:sz w:val="20"/>
          <w:szCs w:val="20"/>
        </w:rPr>
        <w:t xml:space="preserve"> school will arrange a meeting with the </w:t>
      </w:r>
      <w:r w:rsidR="00C62131" w:rsidRPr="000F76A7">
        <w:rPr>
          <w:rFonts w:ascii="Arial" w:hAnsi="Arial" w:cs="Arial"/>
          <w:sz w:val="20"/>
          <w:szCs w:val="20"/>
        </w:rPr>
        <w:t xml:space="preserve">learner’s </w:t>
      </w:r>
      <w:r w:rsidRPr="000F76A7">
        <w:rPr>
          <w:rFonts w:ascii="Arial" w:hAnsi="Arial" w:cs="Arial"/>
          <w:sz w:val="20"/>
          <w:szCs w:val="20"/>
        </w:rPr>
        <w:t>parents/</w:t>
      </w:r>
      <w:r w:rsidR="00C62131" w:rsidRPr="000F76A7">
        <w:rPr>
          <w:rFonts w:ascii="Arial" w:hAnsi="Arial" w:cs="Arial"/>
          <w:sz w:val="20"/>
          <w:szCs w:val="20"/>
        </w:rPr>
        <w:t xml:space="preserve">carers </w:t>
      </w:r>
      <w:r w:rsidRPr="000F76A7">
        <w:rPr>
          <w:rFonts w:ascii="Arial" w:hAnsi="Arial" w:cs="Arial"/>
          <w:sz w:val="20"/>
          <w:szCs w:val="20"/>
        </w:rPr>
        <w:t xml:space="preserve">to discuss the </w:t>
      </w:r>
      <w:r w:rsidR="00C62131" w:rsidRPr="000F76A7">
        <w:rPr>
          <w:rFonts w:ascii="Arial" w:hAnsi="Arial" w:cs="Arial"/>
          <w:sz w:val="20"/>
          <w:szCs w:val="20"/>
        </w:rPr>
        <w:t>learner’s</w:t>
      </w:r>
      <w:r w:rsidRPr="000F76A7">
        <w:rPr>
          <w:rFonts w:ascii="Arial" w:hAnsi="Arial" w:cs="Arial"/>
          <w:sz w:val="20"/>
          <w:szCs w:val="20"/>
        </w:rPr>
        <w:t xml:space="preserve"> needs, explain the school's offerings, and assess compatibility with the school's resources and environment.</w:t>
      </w:r>
    </w:p>
    <w:p w14:paraId="28E00A25" w14:textId="77777777" w:rsidR="002E590A" w:rsidRPr="000F76A7" w:rsidRDefault="002E590A" w:rsidP="00FB5AF7">
      <w:pPr>
        <w:spacing w:after="0"/>
        <w:jc w:val="both"/>
        <w:rPr>
          <w:rFonts w:ascii="Arial" w:hAnsi="Arial" w:cs="Arial"/>
          <w:sz w:val="20"/>
          <w:szCs w:val="20"/>
        </w:rPr>
      </w:pPr>
    </w:p>
    <w:p w14:paraId="35F206AF" w14:textId="70EFCB95"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School Visit: Parents</w:t>
      </w:r>
      <w:r w:rsidR="00C62131" w:rsidRPr="000F76A7">
        <w:rPr>
          <w:rFonts w:ascii="Arial" w:hAnsi="Arial" w:cs="Arial"/>
          <w:sz w:val="20"/>
          <w:szCs w:val="20"/>
        </w:rPr>
        <w:t>/ carers</w:t>
      </w:r>
      <w:r w:rsidRPr="000F76A7">
        <w:rPr>
          <w:rFonts w:ascii="Arial" w:hAnsi="Arial" w:cs="Arial"/>
          <w:sz w:val="20"/>
          <w:szCs w:val="20"/>
        </w:rPr>
        <w:t xml:space="preserve">, and the </w:t>
      </w:r>
      <w:r w:rsidR="00C62131" w:rsidRPr="000F76A7">
        <w:rPr>
          <w:rFonts w:ascii="Arial" w:hAnsi="Arial" w:cs="Arial"/>
          <w:sz w:val="20"/>
          <w:szCs w:val="20"/>
        </w:rPr>
        <w:t>learner</w:t>
      </w:r>
      <w:r w:rsidRPr="000F76A7">
        <w:rPr>
          <w:rFonts w:ascii="Arial" w:hAnsi="Arial" w:cs="Arial"/>
          <w:sz w:val="20"/>
          <w:szCs w:val="20"/>
        </w:rPr>
        <w:t xml:space="preserve"> will be invited to visit </w:t>
      </w:r>
      <w:r w:rsidR="00C62131" w:rsidRPr="000F76A7">
        <w:rPr>
          <w:rFonts w:ascii="Arial" w:hAnsi="Arial" w:cs="Arial"/>
          <w:sz w:val="20"/>
          <w:szCs w:val="20"/>
        </w:rPr>
        <w:t xml:space="preserve">The Motiv8 School </w:t>
      </w:r>
      <w:r w:rsidRPr="000F76A7">
        <w:rPr>
          <w:rFonts w:ascii="Arial" w:hAnsi="Arial" w:cs="Arial"/>
          <w:sz w:val="20"/>
          <w:szCs w:val="20"/>
        </w:rPr>
        <w:t>to explore the facilities and meet key staff. This visit may include an informal assessment of the</w:t>
      </w:r>
      <w:r w:rsidR="00C62131" w:rsidRPr="000F76A7">
        <w:rPr>
          <w:rFonts w:ascii="Arial" w:hAnsi="Arial" w:cs="Arial"/>
          <w:sz w:val="20"/>
          <w:szCs w:val="20"/>
        </w:rPr>
        <w:t xml:space="preserve"> learner’s</w:t>
      </w:r>
      <w:r w:rsidRPr="000F76A7">
        <w:rPr>
          <w:rFonts w:ascii="Arial" w:hAnsi="Arial" w:cs="Arial"/>
          <w:sz w:val="20"/>
          <w:szCs w:val="20"/>
        </w:rPr>
        <w:t xml:space="preserve"> needs by school specialists.</w:t>
      </w:r>
      <w:r w:rsidR="000F76A7">
        <w:rPr>
          <w:rFonts w:ascii="Arial" w:hAnsi="Arial" w:cs="Arial"/>
          <w:sz w:val="20"/>
          <w:szCs w:val="20"/>
        </w:rPr>
        <w:t xml:space="preserve"> This may also include a taster session at the school.</w:t>
      </w:r>
    </w:p>
    <w:p w14:paraId="20F727DD" w14:textId="77777777" w:rsidR="002E590A" w:rsidRPr="000F76A7" w:rsidRDefault="002E590A" w:rsidP="00FB5AF7">
      <w:pPr>
        <w:spacing w:after="0"/>
        <w:jc w:val="both"/>
        <w:rPr>
          <w:rFonts w:ascii="Arial" w:hAnsi="Arial" w:cs="Arial"/>
          <w:sz w:val="20"/>
          <w:szCs w:val="20"/>
        </w:rPr>
      </w:pPr>
    </w:p>
    <w:p w14:paraId="44C11D48" w14:textId="2937B36C"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 xml:space="preserve">Trial Placement (Optional): In some cases, </w:t>
      </w:r>
      <w:r w:rsidR="00C62131" w:rsidRPr="000F76A7">
        <w:rPr>
          <w:rFonts w:ascii="Arial" w:hAnsi="Arial" w:cs="Arial"/>
          <w:sz w:val="20"/>
          <w:szCs w:val="20"/>
        </w:rPr>
        <w:t>The Motiv8</w:t>
      </w:r>
      <w:r w:rsidRPr="000F76A7">
        <w:rPr>
          <w:rFonts w:ascii="Arial" w:hAnsi="Arial" w:cs="Arial"/>
          <w:sz w:val="20"/>
          <w:szCs w:val="20"/>
        </w:rPr>
        <w:t xml:space="preserve"> school may offer a trial placement (typically 1–2 weeks) to assess how well the </w:t>
      </w:r>
      <w:r w:rsidR="00FB5AF7" w:rsidRPr="000F76A7">
        <w:rPr>
          <w:rFonts w:ascii="Arial" w:hAnsi="Arial" w:cs="Arial"/>
          <w:sz w:val="20"/>
          <w:szCs w:val="20"/>
        </w:rPr>
        <w:t xml:space="preserve">learner </w:t>
      </w:r>
      <w:r w:rsidRPr="000F76A7">
        <w:rPr>
          <w:rFonts w:ascii="Arial" w:hAnsi="Arial" w:cs="Arial"/>
          <w:sz w:val="20"/>
          <w:szCs w:val="20"/>
        </w:rPr>
        <w:t>adjusts to the school environment before making a final decision.</w:t>
      </w:r>
    </w:p>
    <w:p w14:paraId="3F8D1E62" w14:textId="77777777" w:rsidR="002E590A" w:rsidRPr="000F76A7" w:rsidRDefault="002E590A" w:rsidP="00FB5AF7">
      <w:pPr>
        <w:spacing w:after="0"/>
        <w:jc w:val="both"/>
        <w:rPr>
          <w:rFonts w:ascii="Arial" w:hAnsi="Arial" w:cs="Arial"/>
          <w:sz w:val="20"/>
          <w:szCs w:val="20"/>
        </w:rPr>
      </w:pPr>
    </w:p>
    <w:p w14:paraId="23D37D87" w14:textId="24FB35F1"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Decision and Notification: A formal decision will be made by the school</w:t>
      </w:r>
      <w:r w:rsidR="00D91726">
        <w:rPr>
          <w:rFonts w:ascii="Arial" w:hAnsi="Arial" w:cs="Arial"/>
          <w:sz w:val="20"/>
          <w:szCs w:val="20"/>
        </w:rPr>
        <w:t xml:space="preserve"> and relevant professionals, </w:t>
      </w:r>
      <w:r w:rsidRPr="000F76A7">
        <w:rPr>
          <w:rFonts w:ascii="Arial" w:hAnsi="Arial" w:cs="Arial"/>
          <w:sz w:val="20"/>
          <w:szCs w:val="20"/>
        </w:rPr>
        <w:t xml:space="preserve">and parents will be notified in writing. If the application is successful, </w:t>
      </w:r>
      <w:r w:rsidR="00FB5AF7" w:rsidRPr="000F76A7">
        <w:rPr>
          <w:rFonts w:ascii="Arial" w:hAnsi="Arial" w:cs="Arial"/>
          <w:sz w:val="20"/>
          <w:szCs w:val="20"/>
        </w:rPr>
        <w:t xml:space="preserve">formal </w:t>
      </w:r>
      <w:r w:rsidRPr="000F76A7">
        <w:rPr>
          <w:rFonts w:ascii="Arial" w:hAnsi="Arial" w:cs="Arial"/>
          <w:sz w:val="20"/>
          <w:szCs w:val="20"/>
        </w:rPr>
        <w:t xml:space="preserve">arrangements for </w:t>
      </w:r>
      <w:r w:rsidR="00FB5AF7" w:rsidRPr="000F76A7">
        <w:rPr>
          <w:rFonts w:ascii="Arial" w:hAnsi="Arial" w:cs="Arial"/>
          <w:sz w:val="20"/>
          <w:szCs w:val="20"/>
        </w:rPr>
        <w:t>enrolment</w:t>
      </w:r>
      <w:r w:rsidRPr="000F76A7">
        <w:rPr>
          <w:rFonts w:ascii="Arial" w:hAnsi="Arial" w:cs="Arial"/>
          <w:sz w:val="20"/>
          <w:szCs w:val="20"/>
        </w:rPr>
        <w:t xml:space="preserve"> will be discussed.</w:t>
      </w:r>
    </w:p>
    <w:p w14:paraId="03837B6A" w14:textId="77777777" w:rsidR="002E590A" w:rsidRPr="000F76A7" w:rsidRDefault="002E590A" w:rsidP="00FB5AF7">
      <w:pPr>
        <w:spacing w:after="0"/>
        <w:jc w:val="both"/>
        <w:rPr>
          <w:rFonts w:ascii="Arial" w:hAnsi="Arial" w:cs="Arial"/>
          <w:sz w:val="20"/>
          <w:szCs w:val="20"/>
        </w:rPr>
      </w:pPr>
    </w:p>
    <w:p w14:paraId="7CF48035" w14:textId="34F33BC0" w:rsidR="002E590A" w:rsidRPr="000F76A7" w:rsidRDefault="002E590A" w:rsidP="000F76A7">
      <w:pPr>
        <w:pStyle w:val="ListParagraph"/>
        <w:numPr>
          <w:ilvl w:val="0"/>
          <w:numId w:val="19"/>
        </w:numPr>
        <w:spacing w:after="0"/>
        <w:jc w:val="both"/>
        <w:rPr>
          <w:rFonts w:ascii="Arial" w:hAnsi="Arial" w:cs="Arial"/>
          <w:sz w:val="20"/>
          <w:szCs w:val="20"/>
        </w:rPr>
      </w:pPr>
      <w:r w:rsidRPr="000F76A7">
        <w:rPr>
          <w:rFonts w:ascii="Arial" w:hAnsi="Arial" w:cs="Arial"/>
          <w:sz w:val="20"/>
          <w:szCs w:val="20"/>
        </w:rPr>
        <w:t>Admissions for Students without an EHCP</w:t>
      </w:r>
    </w:p>
    <w:p w14:paraId="5E2AE575" w14:textId="77777777" w:rsidR="000F76A7" w:rsidRPr="000F76A7" w:rsidRDefault="000F76A7" w:rsidP="00FB5AF7">
      <w:pPr>
        <w:spacing w:after="0"/>
        <w:jc w:val="both"/>
        <w:rPr>
          <w:rFonts w:ascii="Arial" w:hAnsi="Arial" w:cs="Arial"/>
          <w:sz w:val="20"/>
          <w:szCs w:val="20"/>
        </w:rPr>
      </w:pPr>
    </w:p>
    <w:p w14:paraId="4AE76338" w14:textId="3C598A7F"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 xml:space="preserve">In </w:t>
      </w:r>
      <w:r w:rsidR="00FB5AF7" w:rsidRPr="000F76A7">
        <w:rPr>
          <w:rFonts w:ascii="Arial" w:hAnsi="Arial" w:cs="Arial"/>
          <w:sz w:val="20"/>
          <w:szCs w:val="20"/>
        </w:rPr>
        <w:t>some cases</w:t>
      </w:r>
      <w:r w:rsidRPr="000F76A7">
        <w:rPr>
          <w:rFonts w:ascii="Arial" w:hAnsi="Arial" w:cs="Arial"/>
          <w:sz w:val="20"/>
          <w:szCs w:val="20"/>
        </w:rPr>
        <w:t xml:space="preserve">, </w:t>
      </w:r>
      <w:r w:rsidR="00FB5AF7" w:rsidRPr="000F76A7">
        <w:rPr>
          <w:rFonts w:ascii="Arial" w:hAnsi="Arial" w:cs="Arial"/>
          <w:sz w:val="20"/>
          <w:szCs w:val="20"/>
        </w:rPr>
        <w:t xml:space="preserve">learners </w:t>
      </w:r>
      <w:r w:rsidRPr="000F76A7">
        <w:rPr>
          <w:rFonts w:ascii="Arial" w:hAnsi="Arial" w:cs="Arial"/>
          <w:sz w:val="20"/>
          <w:szCs w:val="20"/>
        </w:rPr>
        <w:t>who do not yet have an EHCP but have been formally assessed by an educational psychologist and other relevant professionals may be considered for admission. The Local Authority must agree to complete an EHCP assessment within a specified timeframe.</w:t>
      </w:r>
      <w:r w:rsidR="00D91726" w:rsidRPr="00D91726">
        <w:t xml:space="preserve"> </w:t>
      </w:r>
      <w:r w:rsidR="00D91726" w:rsidRPr="00D91726">
        <w:rPr>
          <w:rFonts w:ascii="Arial" w:hAnsi="Arial" w:cs="Arial"/>
          <w:sz w:val="20"/>
          <w:szCs w:val="20"/>
        </w:rPr>
        <w:t>Any placement without an EHCP will only proceed with written agreement from the Local Authority and appropriate funding arrangements in place</w:t>
      </w:r>
      <w:r w:rsidR="00D91726">
        <w:rPr>
          <w:rFonts w:ascii="Arial" w:hAnsi="Arial" w:cs="Arial"/>
          <w:sz w:val="20"/>
          <w:szCs w:val="20"/>
        </w:rPr>
        <w:t>.</w:t>
      </w:r>
    </w:p>
    <w:p w14:paraId="29D63FD3" w14:textId="77777777" w:rsidR="002E590A" w:rsidRPr="000F76A7" w:rsidRDefault="002E590A" w:rsidP="00FB5AF7">
      <w:pPr>
        <w:spacing w:after="0"/>
        <w:jc w:val="both"/>
        <w:rPr>
          <w:rFonts w:ascii="Arial" w:hAnsi="Arial" w:cs="Arial"/>
          <w:sz w:val="20"/>
          <w:szCs w:val="20"/>
        </w:rPr>
      </w:pPr>
    </w:p>
    <w:p w14:paraId="1B5B4B62" w14:textId="2F6A0869" w:rsidR="002E590A" w:rsidRDefault="002E590A" w:rsidP="000F76A7">
      <w:pPr>
        <w:pStyle w:val="ListParagraph"/>
        <w:numPr>
          <w:ilvl w:val="0"/>
          <w:numId w:val="19"/>
        </w:numPr>
        <w:spacing w:after="0"/>
        <w:jc w:val="both"/>
        <w:rPr>
          <w:rFonts w:ascii="Arial" w:hAnsi="Arial" w:cs="Arial"/>
          <w:sz w:val="20"/>
          <w:szCs w:val="20"/>
        </w:rPr>
      </w:pPr>
      <w:r w:rsidRPr="000F76A7">
        <w:rPr>
          <w:rFonts w:ascii="Arial" w:hAnsi="Arial" w:cs="Arial"/>
          <w:sz w:val="20"/>
          <w:szCs w:val="20"/>
        </w:rPr>
        <w:t>Support for Transition</w:t>
      </w:r>
    </w:p>
    <w:p w14:paraId="6C976416" w14:textId="77777777" w:rsidR="000F76A7" w:rsidRPr="000F76A7" w:rsidRDefault="000F76A7" w:rsidP="003D3CEF">
      <w:pPr>
        <w:pStyle w:val="ListParagraph"/>
        <w:spacing w:after="0"/>
        <w:jc w:val="both"/>
        <w:rPr>
          <w:rFonts w:ascii="Arial" w:hAnsi="Arial" w:cs="Arial"/>
          <w:sz w:val="20"/>
          <w:szCs w:val="20"/>
        </w:rPr>
      </w:pPr>
    </w:p>
    <w:p w14:paraId="1867BE41" w14:textId="1BFA4986"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t xml:space="preserve">The </w:t>
      </w:r>
      <w:r w:rsidR="00FB5AF7" w:rsidRPr="000F76A7">
        <w:rPr>
          <w:rFonts w:ascii="Arial" w:hAnsi="Arial" w:cs="Arial"/>
          <w:sz w:val="20"/>
          <w:szCs w:val="20"/>
        </w:rPr>
        <w:t>Motiv8 S</w:t>
      </w:r>
      <w:r w:rsidRPr="000F76A7">
        <w:rPr>
          <w:rFonts w:ascii="Arial" w:hAnsi="Arial" w:cs="Arial"/>
          <w:sz w:val="20"/>
          <w:szCs w:val="20"/>
        </w:rPr>
        <w:t xml:space="preserve">chool will provide transition support for </w:t>
      </w:r>
      <w:r w:rsidR="000F76A7">
        <w:rPr>
          <w:rFonts w:ascii="Arial" w:hAnsi="Arial" w:cs="Arial"/>
          <w:sz w:val="20"/>
          <w:szCs w:val="20"/>
        </w:rPr>
        <w:t>learners</w:t>
      </w:r>
      <w:r w:rsidRPr="000F76A7">
        <w:rPr>
          <w:rFonts w:ascii="Arial" w:hAnsi="Arial" w:cs="Arial"/>
          <w:sz w:val="20"/>
          <w:szCs w:val="20"/>
        </w:rPr>
        <w:t xml:space="preserve"> moving to</w:t>
      </w:r>
      <w:r w:rsidR="003D3CEF">
        <w:rPr>
          <w:rFonts w:ascii="Arial" w:hAnsi="Arial" w:cs="Arial"/>
          <w:sz w:val="20"/>
          <w:szCs w:val="20"/>
        </w:rPr>
        <w:t xml:space="preserve"> The Motiv8 School, </w:t>
      </w:r>
      <w:r w:rsidRPr="000F76A7">
        <w:rPr>
          <w:rFonts w:ascii="Arial" w:hAnsi="Arial" w:cs="Arial"/>
          <w:sz w:val="20"/>
          <w:szCs w:val="20"/>
        </w:rPr>
        <w:t>especially for those coming from mainstream settings or other special education environments. This includes:</w:t>
      </w:r>
    </w:p>
    <w:p w14:paraId="1B4F7C5D" w14:textId="77777777" w:rsidR="00FB5AF7" w:rsidRPr="000F76A7" w:rsidRDefault="002E590A" w:rsidP="00FB5AF7">
      <w:pPr>
        <w:pStyle w:val="ListParagraph"/>
        <w:numPr>
          <w:ilvl w:val="0"/>
          <w:numId w:val="17"/>
        </w:numPr>
        <w:spacing w:after="0"/>
        <w:jc w:val="both"/>
        <w:rPr>
          <w:rFonts w:ascii="Arial" w:hAnsi="Arial" w:cs="Arial"/>
          <w:sz w:val="20"/>
          <w:szCs w:val="20"/>
        </w:rPr>
      </w:pPr>
      <w:r w:rsidRPr="000F76A7">
        <w:rPr>
          <w:rFonts w:ascii="Arial" w:hAnsi="Arial" w:cs="Arial"/>
          <w:sz w:val="20"/>
          <w:szCs w:val="20"/>
        </w:rPr>
        <w:t>Meetings with previous school staff</w:t>
      </w:r>
    </w:p>
    <w:p w14:paraId="4789B69F" w14:textId="77777777" w:rsidR="00FB5AF7" w:rsidRPr="000F76A7" w:rsidRDefault="002E590A" w:rsidP="00FB5AF7">
      <w:pPr>
        <w:pStyle w:val="ListParagraph"/>
        <w:numPr>
          <w:ilvl w:val="0"/>
          <w:numId w:val="17"/>
        </w:numPr>
        <w:spacing w:after="0"/>
        <w:jc w:val="both"/>
        <w:rPr>
          <w:rFonts w:ascii="Arial" w:hAnsi="Arial" w:cs="Arial"/>
          <w:sz w:val="20"/>
          <w:szCs w:val="20"/>
        </w:rPr>
      </w:pPr>
      <w:r w:rsidRPr="000F76A7">
        <w:rPr>
          <w:rFonts w:ascii="Arial" w:hAnsi="Arial" w:cs="Arial"/>
          <w:sz w:val="20"/>
          <w:szCs w:val="20"/>
        </w:rPr>
        <w:t>Transition activities (school visits, familiari</w:t>
      </w:r>
      <w:r w:rsidR="00FB5AF7" w:rsidRPr="000F76A7">
        <w:rPr>
          <w:rFonts w:ascii="Arial" w:hAnsi="Arial" w:cs="Arial"/>
          <w:sz w:val="20"/>
          <w:szCs w:val="20"/>
        </w:rPr>
        <w:t>s</w:t>
      </w:r>
      <w:r w:rsidRPr="000F76A7">
        <w:rPr>
          <w:rFonts w:ascii="Arial" w:hAnsi="Arial" w:cs="Arial"/>
          <w:sz w:val="20"/>
          <w:szCs w:val="20"/>
        </w:rPr>
        <w:t>ation sessions)</w:t>
      </w:r>
    </w:p>
    <w:p w14:paraId="27E1FFC5" w14:textId="0DB15F90" w:rsidR="002E590A" w:rsidRPr="000F76A7" w:rsidRDefault="002E590A" w:rsidP="00FB5AF7">
      <w:pPr>
        <w:pStyle w:val="ListParagraph"/>
        <w:numPr>
          <w:ilvl w:val="0"/>
          <w:numId w:val="17"/>
        </w:numPr>
        <w:spacing w:after="0"/>
        <w:jc w:val="both"/>
        <w:rPr>
          <w:rFonts w:ascii="Arial" w:hAnsi="Arial" w:cs="Arial"/>
          <w:sz w:val="20"/>
          <w:szCs w:val="20"/>
        </w:rPr>
      </w:pPr>
      <w:r w:rsidRPr="000F76A7">
        <w:rPr>
          <w:rFonts w:ascii="Arial" w:hAnsi="Arial" w:cs="Arial"/>
          <w:sz w:val="20"/>
          <w:szCs w:val="20"/>
        </w:rPr>
        <w:t>A personali</w:t>
      </w:r>
      <w:r w:rsidR="003D3CEF">
        <w:rPr>
          <w:rFonts w:ascii="Arial" w:hAnsi="Arial" w:cs="Arial"/>
          <w:sz w:val="20"/>
          <w:szCs w:val="20"/>
        </w:rPr>
        <w:t>s</w:t>
      </w:r>
      <w:r w:rsidRPr="000F76A7">
        <w:rPr>
          <w:rFonts w:ascii="Arial" w:hAnsi="Arial" w:cs="Arial"/>
          <w:sz w:val="20"/>
          <w:szCs w:val="20"/>
        </w:rPr>
        <w:t>ed induction plan</w:t>
      </w:r>
    </w:p>
    <w:p w14:paraId="53AF0963" w14:textId="77777777" w:rsidR="00FB5AF7" w:rsidRPr="000F76A7" w:rsidRDefault="00FB5AF7" w:rsidP="00FB5AF7">
      <w:pPr>
        <w:pStyle w:val="ListParagraph"/>
        <w:spacing w:after="0"/>
        <w:jc w:val="both"/>
        <w:rPr>
          <w:rFonts w:ascii="Arial" w:hAnsi="Arial" w:cs="Arial"/>
          <w:sz w:val="20"/>
          <w:szCs w:val="20"/>
        </w:rPr>
      </w:pPr>
    </w:p>
    <w:p w14:paraId="241DF658" w14:textId="345FAA66" w:rsidR="002E590A" w:rsidRPr="003D3CEF" w:rsidRDefault="00D91726" w:rsidP="003D3CEF">
      <w:pPr>
        <w:pStyle w:val="ListParagraph"/>
        <w:numPr>
          <w:ilvl w:val="0"/>
          <w:numId w:val="19"/>
        </w:numPr>
        <w:spacing w:after="0"/>
        <w:jc w:val="both"/>
        <w:rPr>
          <w:rFonts w:ascii="Arial" w:hAnsi="Arial" w:cs="Arial"/>
          <w:sz w:val="20"/>
          <w:szCs w:val="20"/>
        </w:rPr>
      </w:pPr>
      <w:r>
        <w:rPr>
          <w:rFonts w:ascii="Arial" w:hAnsi="Arial" w:cs="Arial"/>
          <w:sz w:val="20"/>
          <w:szCs w:val="20"/>
        </w:rPr>
        <w:t xml:space="preserve">Decision </w:t>
      </w:r>
      <w:r w:rsidR="002E590A" w:rsidRPr="003D3CEF">
        <w:rPr>
          <w:rFonts w:ascii="Arial" w:hAnsi="Arial" w:cs="Arial"/>
          <w:sz w:val="20"/>
          <w:szCs w:val="20"/>
        </w:rPr>
        <w:t>Process</w:t>
      </w:r>
    </w:p>
    <w:p w14:paraId="23D9DEAD" w14:textId="77777777" w:rsidR="003D3CEF" w:rsidRPr="003D3CEF" w:rsidRDefault="003D3CEF" w:rsidP="003D3CEF">
      <w:pPr>
        <w:pStyle w:val="ListParagraph"/>
        <w:spacing w:after="0"/>
        <w:jc w:val="both"/>
        <w:rPr>
          <w:rFonts w:ascii="Arial" w:hAnsi="Arial" w:cs="Arial"/>
          <w:sz w:val="20"/>
          <w:szCs w:val="20"/>
        </w:rPr>
      </w:pPr>
    </w:p>
    <w:p w14:paraId="65F30DDC" w14:textId="1FEF4D93" w:rsidR="003D3CEF" w:rsidRDefault="002E590A" w:rsidP="00FB5AF7">
      <w:pPr>
        <w:spacing w:after="0"/>
        <w:jc w:val="both"/>
        <w:rPr>
          <w:rFonts w:ascii="Arial" w:hAnsi="Arial" w:cs="Arial"/>
          <w:sz w:val="20"/>
          <w:szCs w:val="20"/>
        </w:rPr>
      </w:pPr>
      <w:r w:rsidRPr="000F76A7">
        <w:rPr>
          <w:rFonts w:ascii="Arial" w:hAnsi="Arial" w:cs="Arial"/>
          <w:sz w:val="20"/>
          <w:szCs w:val="20"/>
        </w:rPr>
        <w:t xml:space="preserve">If an application is declined, </w:t>
      </w:r>
      <w:r w:rsidR="00D91726">
        <w:rPr>
          <w:rFonts w:ascii="Arial" w:hAnsi="Arial" w:cs="Arial"/>
          <w:sz w:val="20"/>
          <w:szCs w:val="20"/>
        </w:rPr>
        <w:t>parents/ carers</w:t>
      </w:r>
      <w:r w:rsidRPr="000F76A7">
        <w:rPr>
          <w:rFonts w:ascii="Arial" w:hAnsi="Arial" w:cs="Arial"/>
          <w:sz w:val="20"/>
          <w:szCs w:val="20"/>
        </w:rPr>
        <w:t xml:space="preserve"> </w:t>
      </w:r>
      <w:r w:rsidR="00D91726">
        <w:rPr>
          <w:rFonts w:ascii="Arial" w:hAnsi="Arial" w:cs="Arial"/>
          <w:sz w:val="20"/>
          <w:szCs w:val="20"/>
        </w:rPr>
        <w:t xml:space="preserve">may </w:t>
      </w:r>
      <w:r w:rsidR="00D91726" w:rsidRPr="00D91726">
        <w:rPr>
          <w:rFonts w:ascii="Arial" w:hAnsi="Arial" w:cs="Arial"/>
          <w:sz w:val="20"/>
          <w:szCs w:val="20"/>
        </w:rPr>
        <w:t>request a review of the decision and will be informed of alternative options and next steps, including Local Authority processes.</w:t>
      </w:r>
      <w:r w:rsidRPr="000F76A7">
        <w:rPr>
          <w:rFonts w:ascii="Arial" w:hAnsi="Arial" w:cs="Arial"/>
          <w:sz w:val="20"/>
          <w:szCs w:val="20"/>
        </w:rPr>
        <w:t xml:space="preserve"> </w:t>
      </w:r>
    </w:p>
    <w:p w14:paraId="774EABFE" w14:textId="77777777" w:rsidR="003D3CEF" w:rsidRPr="000F76A7" w:rsidRDefault="003D3CEF" w:rsidP="00FB5AF7">
      <w:pPr>
        <w:spacing w:after="0"/>
        <w:jc w:val="both"/>
        <w:rPr>
          <w:rFonts w:ascii="Arial" w:hAnsi="Arial" w:cs="Arial"/>
          <w:sz w:val="20"/>
          <w:szCs w:val="20"/>
        </w:rPr>
      </w:pPr>
    </w:p>
    <w:p w14:paraId="4CB0EB89" w14:textId="3D7EBE11" w:rsidR="002E590A" w:rsidRDefault="002E590A" w:rsidP="003D3CEF">
      <w:pPr>
        <w:pStyle w:val="ListParagraph"/>
        <w:numPr>
          <w:ilvl w:val="0"/>
          <w:numId w:val="19"/>
        </w:numPr>
        <w:spacing w:after="0"/>
        <w:jc w:val="both"/>
        <w:rPr>
          <w:rFonts w:ascii="Arial" w:hAnsi="Arial" w:cs="Arial"/>
          <w:sz w:val="20"/>
          <w:szCs w:val="20"/>
        </w:rPr>
      </w:pPr>
      <w:r w:rsidRPr="003D3CEF">
        <w:rPr>
          <w:rFonts w:ascii="Arial" w:hAnsi="Arial" w:cs="Arial"/>
          <w:sz w:val="20"/>
          <w:szCs w:val="20"/>
        </w:rPr>
        <w:t>Monitoring and Review</w:t>
      </w:r>
    </w:p>
    <w:p w14:paraId="5A4938AD" w14:textId="77777777" w:rsidR="003D3CEF" w:rsidRPr="003D3CEF" w:rsidRDefault="003D3CEF" w:rsidP="003D3CEF">
      <w:pPr>
        <w:pStyle w:val="ListParagraph"/>
        <w:spacing w:after="0"/>
        <w:jc w:val="both"/>
        <w:rPr>
          <w:rFonts w:ascii="Arial" w:hAnsi="Arial" w:cs="Arial"/>
          <w:sz w:val="20"/>
          <w:szCs w:val="20"/>
        </w:rPr>
      </w:pPr>
    </w:p>
    <w:p w14:paraId="3A48B751" w14:textId="54EEEE6D" w:rsidR="002E590A" w:rsidRPr="000F76A7" w:rsidRDefault="002E590A" w:rsidP="00FB5AF7">
      <w:pPr>
        <w:spacing w:after="0"/>
        <w:jc w:val="both"/>
        <w:rPr>
          <w:rFonts w:ascii="Arial" w:hAnsi="Arial" w:cs="Arial"/>
          <w:sz w:val="20"/>
          <w:szCs w:val="20"/>
        </w:rPr>
      </w:pPr>
      <w:r w:rsidRPr="000F76A7">
        <w:rPr>
          <w:rFonts w:ascii="Arial" w:hAnsi="Arial" w:cs="Arial"/>
          <w:sz w:val="20"/>
          <w:szCs w:val="20"/>
        </w:rPr>
        <w:lastRenderedPageBreak/>
        <w:t xml:space="preserve">The </w:t>
      </w:r>
      <w:r w:rsidR="00FB5AF7" w:rsidRPr="000F76A7">
        <w:rPr>
          <w:rFonts w:ascii="Arial" w:hAnsi="Arial" w:cs="Arial"/>
          <w:sz w:val="20"/>
          <w:szCs w:val="20"/>
        </w:rPr>
        <w:t xml:space="preserve">Motiv8 </w:t>
      </w:r>
      <w:r w:rsidRPr="000F76A7">
        <w:rPr>
          <w:rFonts w:ascii="Arial" w:hAnsi="Arial" w:cs="Arial"/>
          <w:sz w:val="20"/>
          <w:szCs w:val="20"/>
        </w:rPr>
        <w:t xml:space="preserve">school will regularly review its admissions policy to ensure it remains </w:t>
      </w:r>
      <w:r w:rsidR="00FB5AF7" w:rsidRPr="000F76A7">
        <w:rPr>
          <w:rFonts w:ascii="Arial" w:hAnsi="Arial" w:cs="Arial"/>
          <w:sz w:val="20"/>
          <w:szCs w:val="20"/>
        </w:rPr>
        <w:t xml:space="preserve">fair and transparent </w:t>
      </w:r>
      <w:r w:rsidRPr="000F76A7">
        <w:rPr>
          <w:rFonts w:ascii="Arial" w:hAnsi="Arial" w:cs="Arial"/>
          <w:sz w:val="20"/>
          <w:szCs w:val="20"/>
        </w:rPr>
        <w:t xml:space="preserve">and continues to meet the needs of </w:t>
      </w:r>
      <w:r w:rsidR="00FB5AF7" w:rsidRPr="000F76A7">
        <w:rPr>
          <w:rFonts w:ascii="Arial" w:hAnsi="Arial" w:cs="Arial"/>
          <w:sz w:val="20"/>
          <w:szCs w:val="20"/>
        </w:rPr>
        <w:t>learners</w:t>
      </w:r>
      <w:r w:rsidRPr="000F76A7">
        <w:rPr>
          <w:rFonts w:ascii="Arial" w:hAnsi="Arial" w:cs="Arial"/>
          <w:sz w:val="20"/>
          <w:szCs w:val="20"/>
        </w:rPr>
        <w:t xml:space="preserve"> with SEN</w:t>
      </w:r>
      <w:r w:rsidR="00FB5AF7" w:rsidRPr="000F76A7">
        <w:rPr>
          <w:rFonts w:ascii="Arial" w:hAnsi="Arial" w:cs="Arial"/>
          <w:sz w:val="20"/>
          <w:szCs w:val="20"/>
        </w:rPr>
        <w:t>D</w:t>
      </w:r>
      <w:r w:rsidRPr="000F76A7">
        <w:rPr>
          <w:rFonts w:ascii="Arial" w:hAnsi="Arial" w:cs="Arial"/>
          <w:sz w:val="20"/>
          <w:szCs w:val="20"/>
        </w:rPr>
        <w:t>. This policy is subject to annual review by the governing body.</w:t>
      </w:r>
    </w:p>
    <w:p w14:paraId="12AD8262" w14:textId="77777777" w:rsidR="002E590A" w:rsidRPr="000F76A7" w:rsidRDefault="002E590A" w:rsidP="00FB5AF7">
      <w:pPr>
        <w:spacing w:after="0"/>
        <w:jc w:val="both"/>
        <w:rPr>
          <w:rFonts w:ascii="Arial" w:hAnsi="Arial" w:cs="Arial"/>
          <w:sz w:val="20"/>
          <w:szCs w:val="20"/>
        </w:rPr>
      </w:pPr>
    </w:p>
    <w:p w14:paraId="299A0429" w14:textId="14A8F346" w:rsidR="00A975F6" w:rsidRDefault="008552D5" w:rsidP="003D3CEF">
      <w:pPr>
        <w:pStyle w:val="ListParagraph"/>
        <w:numPr>
          <w:ilvl w:val="0"/>
          <w:numId w:val="19"/>
        </w:numPr>
        <w:spacing w:after="0"/>
        <w:jc w:val="both"/>
        <w:rPr>
          <w:rFonts w:ascii="Arial" w:hAnsi="Arial" w:cs="Arial"/>
          <w:sz w:val="20"/>
          <w:szCs w:val="20"/>
        </w:rPr>
      </w:pPr>
      <w:r w:rsidRPr="003D3CEF">
        <w:rPr>
          <w:rFonts w:ascii="Arial" w:hAnsi="Arial" w:cs="Arial"/>
          <w:sz w:val="20"/>
          <w:szCs w:val="20"/>
        </w:rPr>
        <w:t>O</w:t>
      </w:r>
      <w:r w:rsidR="00FB5AF7" w:rsidRPr="003D3CEF">
        <w:rPr>
          <w:rFonts w:ascii="Arial" w:hAnsi="Arial" w:cs="Arial"/>
          <w:sz w:val="20"/>
          <w:szCs w:val="20"/>
        </w:rPr>
        <w:t>nward Referral:</w:t>
      </w:r>
    </w:p>
    <w:p w14:paraId="07BFFCAE" w14:textId="77777777" w:rsidR="003D3CEF" w:rsidRPr="003D3CEF" w:rsidRDefault="003D3CEF" w:rsidP="003D3CEF">
      <w:pPr>
        <w:pStyle w:val="ListParagraph"/>
        <w:spacing w:after="0"/>
        <w:jc w:val="both"/>
        <w:rPr>
          <w:rFonts w:ascii="Arial" w:hAnsi="Arial" w:cs="Arial"/>
          <w:sz w:val="20"/>
          <w:szCs w:val="20"/>
        </w:rPr>
      </w:pPr>
    </w:p>
    <w:p w14:paraId="784AAD1A" w14:textId="2242194C" w:rsidR="008552D5" w:rsidRPr="00FB5AF7" w:rsidRDefault="00A975F6" w:rsidP="00FB5AF7">
      <w:pPr>
        <w:spacing w:after="0"/>
        <w:jc w:val="both"/>
        <w:rPr>
          <w:rFonts w:ascii="Arial" w:hAnsi="Arial" w:cs="Arial"/>
        </w:rPr>
      </w:pPr>
      <w:r w:rsidRPr="000F76A7">
        <w:rPr>
          <w:rFonts w:ascii="Arial" w:hAnsi="Arial" w:cs="Arial"/>
          <w:sz w:val="20"/>
          <w:szCs w:val="20"/>
        </w:rPr>
        <w:t xml:space="preserve">Learners can be </w:t>
      </w:r>
      <w:r w:rsidR="008552D5" w:rsidRPr="000F76A7">
        <w:rPr>
          <w:rFonts w:ascii="Arial" w:hAnsi="Arial" w:cs="Arial"/>
          <w:sz w:val="20"/>
          <w:szCs w:val="20"/>
        </w:rPr>
        <w:t xml:space="preserve">referred onward before their leaving date if </w:t>
      </w:r>
      <w:r w:rsidRPr="000F76A7">
        <w:rPr>
          <w:rFonts w:ascii="Arial" w:hAnsi="Arial" w:cs="Arial"/>
          <w:sz w:val="20"/>
          <w:szCs w:val="20"/>
        </w:rPr>
        <w:t xml:space="preserve">The </w:t>
      </w:r>
      <w:r w:rsidR="002E5074" w:rsidRPr="000F76A7">
        <w:rPr>
          <w:rFonts w:ascii="Arial" w:hAnsi="Arial" w:cs="Arial"/>
          <w:sz w:val="20"/>
          <w:szCs w:val="20"/>
        </w:rPr>
        <w:t>Motiv8 School</w:t>
      </w:r>
      <w:r w:rsidRPr="000F76A7">
        <w:rPr>
          <w:rFonts w:ascii="Arial" w:hAnsi="Arial" w:cs="Arial"/>
          <w:sz w:val="20"/>
          <w:szCs w:val="20"/>
        </w:rPr>
        <w:t xml:space="preserve"> </w:t>
      </w:r>
      <w:r w:rsidR="008552D5" w:rsidRPr="000F76A7">
        <w:rPr>
          <w:rFonts w:ascii="Arial" w:hAnsi="Arial" w:cs="Arial"/>
          <w:sz w:val="20"/>
          <w:szCs w:val="20"/>
        </w:rPr>
        <w:t>deem that the placement is no</w:t>
      </w:r>
      <w:r w:rsidRPr="000F76A7">
        <w:rPr>
          <w:rFonts w:ascii="Arial" w:hAnsi="Arial" w:cs="Arial"/>
          <w:sz w:val="20"/>
          <w:szCs w:val="20"/>
        </w:rPr>
        <w:t xml:space="preserve"> </w:t>
      </w:r>
      <w:r w:rsidR="008552D5" w:rsidRPr="000F76A7">
        <w:rPr>
          <w:rFonts w:ascii="Arial" w:hAnsi="Arial" w:cs="Arial"/>
          <w:sz w:val="20"/>
          <w:szCs w:val="20"/>
        </w:rPr>
        <w:t>longer suitable to meet the</w:t>
      </w:r>
      <w:r w:rsidRPr="000F76A7">
        <w:rPr>
          <w:rFonts w:ascii="Arial" w:hAnsi="Arial" w:cs="Arial"/>
          <w:sz w:val="20"/>
          <w:szCs w:val="20"/>
        </w:rPr>
        <w:t xml:space="preserve">ir </w:t>
      </w:r>
      <w:r w:rsidR="008552D5" w:rsidRPr="000F76A7">
        <w:rPr>
          <w:rFonts w:ascii="Arial" w:hAnsi="Arial" w:cs="Arial"/>
          <w:sz w:val="20"/>
          <w:szCs w:val="20"/>
        </w:rPr>
        <w:t>needs</w:t>
      </w:r>
      <w:r w:rsidRPr="000F76A7">
        <w:rPr>
          <w:rFonts w:ascii="Arial" w:hAnsi="Arial" w:cs="Arial"/>
          <w:sz w:val="20"/>
          <w:szCs w:val="20"/>
        </w:rPr>
        <w:t xml:space="preserve">. </w:t>
      </w:r>
      <w:r w:rsidR="008552D5" w:rsidRPr="000F76A7">
        <w:rPr>
          <w:rFonts w:ascii="Arial" w:hAnsi="Arial" w:cs="Arial"/>
          <w:sz w:val="20"/>
          <w:szCs w:val="20"/>
        </w:rPr>
        <w:t>This is a</w:t>
      </w:r>
      <w:r w:rsidR="00FB5AF7" w:rsidRPr="000F76A7">
        <w:rPr>
          <w:rFonts w:ascii="Arial" w:hAnsi="Arial" w:cs="Arial"/>
          <w:sz w:val="20"/>
          <w:szCs w:val="20"/>
        </w:rPr>
        <w:t xml:space="preserve"> school</w:t>
      </w:r>
      <w:r w:rsidR="008552D5" w:rsidRPr="000F76A7">
        <w:rPr>
          <w:rFonts w:ascii="Arial" w:hAnsi="Arial" w:cs="Arial"/>
          <w:sz w:val="20"/>
          <w:szCs w:val="20"/>
        </w:rPr>
        <w:t xml:space="preserve"> decision, and the reasons are documented</w:t>
      </w:r>
      <w:r w:rsidRPr="000F76A7">
        <w:rPr>
          <w:rFonts w:ascii="Arial" w:hAnsi="Arial" w:cs="Arial"/>
          <w:sz w:val="20"/>
          <w:szCs w:val="20"/>
        </w:rPr>
        <w:t xml:space="preserve"> in CPOMS</w:t>
      </w:r>
      <w:r w:rsidR="00FB5AF7" w:rsidRPr="000F76A7">
        <w:rPr>
          <w:rFonts w:ascii="Arial" w:hAnsi="Arial" w:cs="Arial"/>
          <w:sz w:val="20"/>
          <w:szCs w:val="20"/>
        </w:rPr>
        <w:t xml:space="preserve"> and given to parents/ carers and the local authority</w:t>
      </w:r>
      <w:r w:rsidRPr="000F76A7">
        <w:rPr>
          <w:rFonts w:ascii="Arial" w:hAnsi="Arial" w:cs="Arial"/>
          <w:sz w:val="20"/>
          <w:szCs w:val="20"/>
        </w:rPr>
        <w:t>.</w:t>
      </w:r>
      <w:r w:rsidR="00D91726" w:rsidRPr="00D91726">
        <w:t xml:space="preserve"> </w:t>
      </w:r>
      <w:r w:rsidR="00D91726" w:rsidRPr="00D91726">
        <w:rPr>
          <w:rFonts w:ascii="Arial" w:hAnsi="Arial" w:cs="Arial"/>
          <w:sz w:val="20"/>
          <w:szCs w:val="20"/>
        </w:rPr>
        <w:t>This decision will be made in consultation with parents/carers and the Local Authority, with the learner’s best interests at the centre of the process.</w:t>
      </w:r>
      <w:r w:rsidR="00D91726" w:rsidRPr="00D91726">
        <w:rPr>
          <w:rFonts w:ascii="Arial" w:hAnsi="Arial" w:cs="Arial"/>
          <w:sz w:val="20"/>
          <w:szCs w:val="20"/>
        </w:rPr>
        <w:t xml:space="preserve"> </w:t>
      </w:r>
      <w:r w:rsidR="008552D5" w:rsidRPr="00D91726">
        <w:rPr>
          <w:rFonts w:ascii="Arial" w:hAnsi="Arial" w:cs="Arial"/>
          <w:sz w:val="20"/>
          <w:szCs w:val="20"/>
        </w:rPr>
        <w:t>In all circumstances we will undertake to refer the</w:t>
      </w:r>
      <w:r w:rsidRPr="00D91726">
        <w:rPr>
          <w:rFonts w:ascii="Arial" w:hAnsi="Arial" w:cs="Arial"/>
          <w:sz w:val="20"/>
          <w:szCs w:val="20"/>
        </w:rPr>
        <w:t xml:space="preserve"> learner </w:t>
      </w:r>
      <w:r w:rsidR="008552D5" w:rsidRPr="00D91726">
        <w:rPr>
          <w:rFonts w:ascii="Arial" w:hAnsi="Arial" w:cs="Arial"/>
          <w:sz w:val="20"/>
          <w:szCs w:val="20"/>
        </w:rPr>
        <w:t>on to a more appropriate</w:t>
      </w:r>
      <w:r w:rsidRPr="00D91726">
        <w:rPr>
          <w:rFonts w:ascii="Arial" w:hAnsi="Arial" w:cs="Arial"/>
          <w:sz w:val="20"/>
          <w:szCs w:val="20"/>
        </w:rPr>
        <w:t xml:space="preserve"> </w:t>
      </w:r>
      <w:r w:rsidR="008552D5" w:rsidRPr="00D91726">
        <w:rPr>
          <w:rFonts w:ascii="Arial" w:hAnsi="Arial" w:cs="Arial"/>
          <w:sz w:val="20"/>
          <w:szCs w:val="20"/>
        </w:rPr>
        <w:t>learning</w:t>
      </w:r>
      <w:r w:rsidRPr="00D91726">
        <w:rPr>
          <w:rFonts w:ascii="Arial" w:hAnsi="Arial" w:cs="Arial"/>
          <w:sz w:val="20"/>
          <w:szCs w:val="20"/>
        </w:rPr>
        <w:t xml:space="preserve"> environment </w:t>
      </w:r>
      <w:r w:rsidR="008552D5" w:rsidRPr="00D91726">
        <w:rPr>
          <w:rFonts w:ascii="Arial" w:hAnsi="Arial" w:cs="Arial"/>
          <w:sz w:val="20"/>
          <w:szCs w:val="20"/>
        </w:rPr>
        <w:t>or back to the Fair Access Pan</w:t>
      </w:r>
      <w:r w:rsidR="00D91726" w:rsidRPr="00D91726">
        <w:rPr>
          <w:rFonts w:ascii="Arial" w:hAnsi="Arial" w:cs="Arial"/>
          <w:sz w:val="20"/>
          <w:szCs w:val="20"/>
        </w:rPr>
        <w:t>e</w:t>
      </w:r>
      <w:r w:rsidR="008552D5" w:rsidRPr="00D91726">
        <w:rPr>
          <w:rFonts w:ascii="Arial" w:hAnsi="Arial" w:cs="Arial"/>
          <w:sz w:val="20"/>
          <w:szCs w:val="20"/>
        </w:rPr>
        <w:t xml:space="preserve">l, the Local </w:t>
      </w:r>
      <w:r w:rsidR="00FB5AF7" w:rsidRPr="00D91726">
        <w:rPr>
          <w:rFonts w:ascii="Arial" w:hAnsi="Arial" w:cs="Arial"/>
          <w:sz w:val="20"/>
          <w:szCs w:val="20"/>
        </w:rPr>
        <w:t>Authority,</w:t>
      </w:r>
      <w:r w:rsidR="008552D5" w:rsidRPr="00D91726">
        <w:rPr>
          <w:rFonts w:ascii="Arial" w:hAnsi="Arial" w:cs="Arial"/>
          <w:sz w:val="20"/>
          <w:szCs w:val="20"/>
        </w:rPr>
        <w:t xml:space="preserve"> or the referring school.</w:t>
      </w:r>
    </w:p>
    <w:sectPr w:rsidR="008552D5" w:rsidRPr="00FB5AF7" w:rsidSect="00610A7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27482" w14:textId="77777777" w:rsidR="002B6432" w:rsidRDefault="002B6432" w:rsidP="00EA5571">
      <w:pPr>
        <w:spacing w:after="0" w:line="240" w:lineRule="auto"/>
      </w:pPr>
      <w:r>
        <w:separator/>
      </w:r>
    </w:p>
  </w:endnote>
  <w:endnote w:type="continuationSeparator" w:id="0">
    <w:p w14:paraId="49730209" w14:textId="77777777" w:rsidR="002B6432" w:rsidRDefault="002B6432" w:rsidP="00EA5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406039"/>
      <w:docPartObj>
        <w:docPartGallery w:val="Page Numbers (Bottom of Page)"/>
        <w:docPartUnique/>
      </w:docPartObj>
    </w:sdtPr>
    <w:sdtEndPr/>
    <w:sdtContent>
      <w:p w14:paraId="49C072EE" w14:textId="3EB7AA45" w:rsidR="007054F0" w:rsidRDefault="005636B1">
        <w:pPr>
          <w:pStyle w:val="Footer"/>
        </w:pPr>
        <w:r>
          <w:rPr>
            <w:noProof/>
            <w:lang w:val="en-US" w:eastAsia="zh-TW"/>
          </w:rPr>
          <mc:AlternateContent>
            <mc:Choice Requires="wps">
              <w:drawing>
                <wp:anchor distT="0" distB="0" distL="114300" distR="114300" simplePos="0" relativeHeight="251660288" behindDoc="0" locked="0" layoutInCell="1" allowOverlap="1" wp14:anchorId="25F93F4C" wp14:editId="53FD7D2B">
                  <wp:simplePos x="0" y="0"/>
                  <wp:positionH relativeFrom="rightMargin">
                    <wp:align>center</wp:align>
                  </wp:positionH>
                  <wp:positionV relativeFrom="bottomMargin">
                    <wp:align>top</wp:align>
                  </wp:positionV>
                  <wp:extent cx="762000" cy="895350"/>
                  <wp:effectExtent l="0" t="0" r="2540" b="4445"/>
                  <wp:wrapNone/>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rPr>
                                <w:id w:val="565050901"/>
                                <w:docPartObj>
                                  <w:docPartGallery w:val="Page Numbers (Margins)"/>
                                  <w:docPartUnique/>
                                </w:docPartObj>
                              </w:sdtPr>
                              <w:sdtEndPr/>
                              <w:sdtContent>
                                <w:sdt>
                                  <w:sdtPr>
                                    <w:rPr>
                                      <w:rFonts w:asciiTheme="majorHAnsi" w:hAnsiTheme="majorHAnsi"/>
                                      <w:sz w:val="48"/>
                                      <w:szCs w:val="44"/>
                                    </w:rPr>
                                    <w:id w:val="565050902"/>
                                    <w:docPartObj>
                                      <w:docPartGallery w:val="Page Numbers (Margins)"/>
                                      <w:docPartUnique/>
                                    </w:docPartObj>
                                  </w:sdtPr>
                                  <w:sdtEndPr/>
                                  <w:sdtContent>
                                    <w:p w14:paraId="65901F87" w14:textId="77777777" w:rsidR="007054F0" w:rsidRDefault="00707D65">
                                      <w:pPr>
                                        <w:jc w:val="center"/>
                                        <w:rPr>
                                          <w:rFonts w:asciiTheme="majorHAnsi" w:hAnsiTheme="majorHAnsi"/>
                                          <w:sz w:val="48"/>
                                          <w:szCs w:val="44"/>
                                        </w:rPr>
                                      </w:pPr>
                                      <w:r>
                                        <w:fldChar w:fldCharType="begin"/>
                                      </w:r>
                                      <w:r>
                                        <w:instrText xml:space="preserve"> PAGE   \* MERGEFORMAT </w:instrText>
                                      </w:r>
                                      <w:r>
                                        <w:fldChar w:fldCharType="separate"/>
                                      </w:r>
                                      <w:r w:rsidR="00C111D8" w:rsidRPr="00C111D8">
                                        <w:rPr>
                                          <w:rFonts w:asciiTheme="majorHAnsi" w:hAnsiTheme="majorHAnsi"/>
                                          <w:noProof/>
                                          <w:sz w:val="48"/>
                                          <w:szCs w:val="44"/>
                                        </w:rPr>
                                        <w:t>5</w:t>
                                      </w:r>
                                      <w:r>
                                        <w:rPr>
                                          <w:rFonts w:asciiTheme="majorHAnsi" w:hAnsiTheme="majorHAnsi"/>
                                          <w:noProof/>
                                          <w:sz w:val="48"/>
                                          <w:szCs w:val="4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93F4C" id="Rectangle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hAnsiTheme="majorHAnsi"/>
                            <w:sz w:val="48"/>
                            <w:szCs w:val="44"/>
                          </w:rPr>
                          <w:id w:val="565050901"/>
                          <w:docPartObj>
                            <w:docPartGallery w:val="Page Numbers (Margins)"/>
                            <w:docPartUnique/>
                          </w:docPartObj>
                        </w:sdtPr>
                        <w:sdtEndPr/>
                        <w:sdtContent>
                          <w:sdt>
                            <w:sdtPr>
                              <w:rPr>
                                <w:rFonts w:asciiTheme="majorHAnsi" w:hAnsiTheme="majorHAnsi"/>
                                <w:sz w:val="48"/>
                                <w:szCs w:val="44"/>
                              </w:rPr>
                              <w:id w:val="565050902"/>
                              <w:docPartObj>
                                <w:docPartGallery w:val="Page Numbers (Margins)"/>
                                <w:docPartUnique/>
                              </w:docPartObj>
                            </w:sdtPr>
                            <w:sdtEndPr/>
                            <w:sdtContent>
                              <w:p w14:paraId="65901F87" w14:textId="77777777" w:rsidR="007054F0" w:rsidRDefault="00707D65">
                                <w:pPr>
                                  <w:jc w:val="center"/>
                                  <w:rPr>
                                    <w:rFonts w:asciiTheme="majorHAnsi" w:hAnsiTheme="majorHAnsi"/>
                                    <w:sz w:val="48"/>
                                    <w:szCs w:val="44"/>
                                  </w:rPr>
                                </w:pPr>
                                <w:r>
                                  <w:fldChar w:fldCharType="begin"/>
                                </w:r>
                                <w:r>
                                  <w:instrText xml:space="preserve"> PAGE   \* MERGEFORMAT </w:instrText>
                                </w:r>
                                <w:r>
                                  <w:fldChar w:fldCharType="separate"/>
                                </w:r>
                                <w:r w:rsidR="00C111D8" w:rsidRPr="00C111D8">
                                  <w:rPr>
                                    <w:rFonts w:asciiTheme="majorHAnsi" w:hAnsiTheme="majorHAnsi"/>
                                    <w:noProof/>
                                    <w:sz w:val="48"/>
                                    <w:szCs w:val="44"/>
                                  </w:rPr>
                                  <w:t>5</w:t>
                                </w:r>
                                <w:r>
                                  <w:rPr>
                                    <w:rFonts w:asciiTheme="majorHAnsi" w:hAnsiTheme="majorHAnsi"/>
                                    <w:noProof/>
                                    <w:sz w:val="48"/>
                                    <w:szCs w:val="44"/>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84613" w14:textId="77777777" w:rsidR="002B6432" w:rsidRDefault="002B6432" w:rsidP="00EA5571">
      <w:pPr>
        <w:spacing w:after="0" w:line="240" w:lineRule="auto"/>
      </w:pPr>
      <w:r>
        <w:separator/>
      </w:r>
    </w:p>
  </w:footnote>
  <w:footnote w:type="continuationSeparator" w:id="0">
    <w:p w14:paraId="04845034" w14:textId="77777777" w:rsidR="002B6432" w:rsidRDefault="002B6432" w:rsidP="00EA55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62E8F"/>
    <w:multiLevelType w:val="hybridMultilevel"/>
    <w:tmpl w:val="4C3031CE"/>
    <w:lvl w:ilvl="0" w:tplc="E07C8B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A3745D"/>
    <w:multiLevelType w:val="hybridMultilevel"/>
    <w:tmpl w:val="A60CC57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33EC7"/>
    <w:multiLevelType w:val="multilevel"/>
    <w:tmpl w:val="1672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202890"/>
    <w:multiLevelType w:val="hybridMultilevel"/>
    <w:tmpl w:val="A5A06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D5B20"/>
    <w:multiLevelType w:val="hybridMultilevel"/>
    <w:tmpl w:val="420A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1200F4"/>
    <w:multiLevelType w:val="hybridMultilevel"/>
    <w:tmpl w:val="65D61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F483A"/>
    <w:multiLevelType w:val="hybridMultilevel"/>
    <w:tmpl w:val="2E6421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1D117D"/>
    <w:multiLevelType w:val="hybridMultilevel"/>
    <w:tmpl w:val="2D9C0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403F64"/>
    <w:multiLevelType w:val="hybridMultilevel"/>
    <w:tmpl w:val="46F81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062194"/>
    <w:multiLevelType w:val="hybridMultilevel"/>
    <w:tmpl w:val="AFE8E2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A571D15"/>
    <w:multiLevelType w:val="hybridMultilevel"/>
    <w:tmpl w:val="B9B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F85B12"/>
    <w:multiLevelType w:val="hybridMultilevel"/>
    <w:tmpl w:val="F4EE0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6379D"/>
    <w:multiLevelType w:val="hybridMultilevel"/>
    <w:tmpl w:val="9282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DE0AD7"/>
    <w:multiLevelType w:val="hybridMultilevel"/>
    <w:tmpl w:val="FF82E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CE66CA"/>
    <w:multiLevelType w:val="hybridMultilevel"/>
    <w:tmpl w:val="54DC0AD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4E166D"/>
    <w:multiLevelType w:val="hybridMultilevel"/>
    <w:tmpl w:val="520C2C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5441AE"/>
    <w:multiLevelType w:val="hybridMultilevel"/>
    <w:tmpl w:val="C4963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DC59BD"/>
    <w:multiLevelType w:val="hybridMultilevel"/>
    <w:tmpl w:val="FC94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B20D83"/>
    <w:multiLevelType w:val="hybridMultilevel"/>
    <w:tmpl w:val="11F0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1990501">
    <w:abstractNumId w:val="16"/>
  </w:num>
  <w:num w:numId="2" w16cid:durableId="880752865">
    <w:abstractNumId w:val="9"/>
  </w:num>
  <w:num w:numId="3" w16cid:durableId="1137645168">
    <w:abstractNumId w:val="4"/>
  </w:num>
  <w:num w:numId="4" w16cid:durableId="483161622">
    <w:abstractNumId w:val="18"/>
  </w:num>
  <w:num w:numId="5" w16cid:durableId="1734156468">
    <w:abstractNumId w:val="7"/>
  </w:num>
  <w:num w:numId="6" w16cid:durableId="1012757352">
    <w:abstractNumId w:val="14"/>
  </w:num>
  <w:num w:numId="7" w16cid:durableId="1864586302">
    <w:abstractNumId w:val="2"/>
  </w:num>
  <w:num w:numId="8" w16cid:durableId="1877816570">
    <w:abstractNumId w:val="6"/>
  </w:num>
  <w:num w:numId="9" w16cid:durableId="1268928599">
    <w:abstractNumId w:val="1"/>
  </w:num>
  <w:num w:numId="10" w16cid:durableId="1409688632">
    <w:abstractNumId w:val="0"/>
  </w:num>
  <w:num w:numId="11" w16cid:durableId="1530215433">
    <w:abstractNumId w:val="17"/>
  </w:num>
  <w:num w:numId="12" w16cid:durableId="583225975">
    <w:abstractNumId w:val="12"/>
  </w:num>
  <w:num w:numId="13" w16cid:durableId="355352440">
    <w:abstractNumId w:val="5"/>
  </w:num>
  <w:num w:numId="14" w16cid:durableId="106968993">
    <w:abstractNumId w:val="13"/>
  </w:num>
  <w:num w:numId="15" w16cid:durableId="1861165600">
    <w:abstractNumId w:val="11"/>
  </w:num>
  <w:num w:numId="16" w16cid:durableId="845561186">
    <w:abstractNumId w:val="3"/>
  </w:num>
  <w:num w:numId="17" w16cid:durableId="542327049">
    <w:abstractNumId w:val="10"/>
  </w:num>
  <w:num w:numId="18" w16cid:durableId="1977641315">
    <w:abstractNumId w:val="8"/>
  </w:num>
  <w:num w:numId="19" w16cid:durableId="14137707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184"/>
    <w:rsid w:val="00036CC3"/>
    <w:rsid w:val="000C5366"/>
    <w:rsid w:val="000F76A7"/>
    <w:rsid w:val="001014E7"/>
    <w:rsid w:val="00190C01"/>
    <w:rsid w:val="001A08E7"/>
    <w:rsid w:val="001B11A4"/>
    <w:rsid w:val="001B19F7"/>
    <w:rsid w:val="00281805"/>
    <w:rsid w:val="00291D0C"/>
    <w:rsid w:val="00297AE3"/>
    <w:rsid w:val="002B4A12"/>
    <w:rsid w:val="002B6432"/>
    <w:rsid w:val="002C0184"/>
    <w:rsid w:val="002E5074"/>
    <w:rsid w:val="002E590A"/>
    <w:rsid w:val="0031171C"/>
    <w:rsid w:val="0037130D"/>
    <w:rsid w:val="003B24F6"/>
    <w:rsid w:val="003B2CF5"/>
    <w:rsid w:val="003D3CEF"/>
    <w:rsid w:val="0042596E"/>
    <w:rsid w:val="00445FF9"/>
    <w:rsid w:val="00451384"/>
    <w:rsid w:val="00464C34"/>
    <w:rsid w:val="00472437"/>
    <w:rsid w:val="004751C3"/>
    <w:rsid w:val="0048625E"/>
    <w:rsid w:val="004C13AE"/>
    <w:rsid w:val="004E4981"/>
    <w:rsid w:val="004F6240"/>
    <w:rsid w:val="004F7059"/>
    <w:rsid w:val="00530708"/>
    <w:rsid w:val="00530D91"/>
    <w:rsid w:val="00537433"/>
    <w:rsid w:val="00545A36"/>
    <w:rsid w:val="00556C06"/>
    <w:rsid w:val="005636B1"/>
    <w:rsid w:val="005660A7"/>
    <w:rsid w:val="00570190"/>
    <w:rsid w:val="005945AD"/>
    <w:rsid w:val="005A243F"/>
    <w:rsid w:val="005A7897"/>
    <w:rsid w:val="005B4D62"/>
    <w:rsid w:val="00610A7F"/>
    <w:rsid w:val="00634253"/>
    <w:rsid w:val="0064202B"/>
    <w:rsid w:val="00655827"/>
    <w:rsid w:val="006A7C50"/>
    <w:rsid w:val="007054F0"/>
    <w:rsid w:val="00707D65"/>
    <w:rsid w:val="00712323"/>
    <w:rsid w:val="00723724"/>
    <w:rsid w:val="00773D03"/>
    <w:rsid w:val="007A59C6"/>
    <w:rsid w:val="007B17CC"/>
    <w:rsid w:val="007B76EB"/>
    <w:rsid w:val="0080740A"/>
    <w:rsid w:val="00837886"/>
    <w:rsid w:val="008549D9"/>
    <w:rsid w:val="008552D5"/>
    <w:rsid w:val="00875E7F"/>
    <w:rsid w:val="008B57F7"/>
    <w:rsid w:val="008F748A"/>
    <w:rsid w:val="00990BE4"/>
    <w:rsid w:val="009951A0"/>
    <w:rsid w:val="009E1E9E"/>
    <w:rsid w:val="009F67F1"/>
    <w:rsid w:val="00A010B8"/>
    <w:rsid w:val="00A106E5"/>
    <w:rsid w:val="00A711C3"/>
    <w:rsid w:val="00A92082"/>
    <w:rsid w:val="00A975F6"/>
    <w:rsid w:val="00AB5BED"/>
    <w:rsid w:val="00AC40E3"/>
    <w:rsid w:val="00AE3D3E"/>
    <w:rsid w:val="00AE5CA6"/>
    <w:rsid w:val="00B51649"/>
    <w:rsid w:val="00B72857"/>
    <w:rsid w:val="00B736C9"/>
    <w:rsid w:val="00BF3CFB"/>
    <w:rsid w:val="00C063F0"/>
    <w:rsid w:val="00C111D8"/>
    <w:rsid w:val="00C62131"/>
    <w:rsid w:val="00CB1222"/>
    <w:rsid w:val="00CD7077"/>
    <w:rsid w:val="00D02B9E"/>
    <w:rsid w:val="00D10037"/>
    <w:rsid w:val="00D2011E"/>
    <w:rsid w:val="00D224AB"/>
    <w:rsid w:val="00D3500D"/>
    <w:rsid w:val="00D45500"/>
    <w:rsid w:val="00D5281D"/>
    <w:rsid w:val="00D91726"/>
    <w:rsid w:val="00DA007E"/>
    <w:rsid w:val="00DA7DAB"/>
    <w:rsid w:val="00DC16DB"/>
    <w:rsid w:val="00DF2895"/>
    <w:rsid w:val="00DF6130"/>
    <w:rsid w:val="00E2429A"/>
    <w:rsid w:val="00E407A2"/>
    <w:rsid w:val="00E444D8"/>
    <w:rsid w:val="00E46BEA"/>
    <w:rsid w:val="00E5104D"/>
    <w:rsid w:val="00E90657"/>
    <w:rsid w:val="00EA5571"/>
    <w:rsid w:val="00EF7930"/>
    <w:rsid w:val="00F4455A"/>
    <w:rsid w:val="00F529D8"/>
    <w:rsid w:val="00F80240"/>
    <w:rsid w:val="00F95E96"/>
    <w:rsid w:val="00FB5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0DD110"/>
  <w15:docId w15:val="{2F05BB66-8096-4B36-A770-499260428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2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CF5"/>
    <w:rPr>
      <w:rFonts w:ascii="Tahoma" w:hAnsi="Tahoma" w:cs="Tahoma"/>
      <w:sz w:val="16"/>
      <w:szCs w:val="16"/>
    </w:rPr>
  </w:style>
  <w:style w:type="table" w:styleId="TableGrid">
    <w:name w:val="Table Grid"/>
    <w:basedOn w:val="TableNormal"/>
    <w:uiPriority w:val="59"/>
    <w:rsid w:val="00F80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232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BF3CFB"/>
    <w:pPr>
      <w:ind w:left="720"/>
      <w:contextualSpacing/>
    </w:pPr>
  </w:style>
  <w:style w:type="paragraph" w:styleId="Header">
    <w:name w:val="header"/>
    <w:basedOn w:val="Normal"/>
    <w:link w:val="HeaderChar"/>
    <w:uiPriority w:val="99"/>
    <w:unhideWhenUsed/>
    <w:rsid w:val="00EA5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571"/>
  </w:style>
  <w:style w:type="paragraph" w:styleId="Footer">
    <w:name w:val="footer"/>
    <w:basedOn w:val="Normal"/>
    <w:link w:val="FooterChar"/>
    <w:uiPriority w:val="99"/>
    <w:unhideWhenUsed/>
    <w:rsid w:val="00EA55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884</Words>
  <Characters>5428</Characters>
  <Application>Microsoft Office Word</Application>
  <DocSecurity>0</DocSecurity>
  <Lines>258</Lines>
  <Paragraphs>78</Paragraphs>
  <ScaleCrop>false</ScaleCrop>
  <HeadingPairs>
    <vt:vector size="2" baseType="variant">
      <vt:variant>
        <vt:lpstr>Title</vt:lpstr>
      </vt:variant>
      <vt:variant>
        <vt:i4>1</vt:i4>
      </vt:variant>
    </vt:vector>
  </HeadingPairs>
  <TitlesOfParts>
    <vt:vector size="1" baseType="lpstr">
      <vt:lpstr/>
    </vt:vector>
  </TitlesOfParts>
  <Company>Knowsley MBC</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Elizabeth McLoughlin</cp:lastModifiedBy>
  <cp:revision>2</cp:revision>
  <cp:lastPrinted>2025-06-24T14:08:00Z</cp:lastPrinted>
  <dcterms:created xsi:type="dcterms:W3CDTF">2026-01-15T15:20:00Z</dcterms:created>
  <dcterms:modified xsi:type="dcterms:W3CDTF">2026-01-15T15:20:00Z</dcterms:modified>
</cp:coreProperties>
</file>